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CAC02C" w14:textId="263A4649" w:rsidR="0051780E" w:rsidRPr="003F2C6C" w:rsidRDefault="00342B7E" w:rsidP="003F2C6C">
      <w:pPr>
        <w:tabs>
          <w:tab w:val="left" w:pos="1530"/>
          <w:tab w:val="left" w:pos="3420"/>
          <w:tab w:val="right" w:pos="9360"/>
        </w:tabs>
        <w:rPr>
          <w:b/>
          <w:color w:val="000000" w:themeColor="text1"/>
          <w:sz w:val="22"/>
        </w:rPr>
      </w:pPr>
      <w:r>
        <w:rPr>
          <w:b/>
          <w:color w:val="000000" w:themeColor="text1"/>
          <w:sz w:val="22"/>
        </w:rPr>
        <w:t>QUALIFICATIONS</w:t>
      </w:r>
    </w:p>
    <w:p w14:paraId="2C3B4B13" w14:textId="466C84AC" w:rsidR="0051780E" w:rsidRPr="003F2C6C" w:rsidRDefault="0051780E" w:rsidP="006602E6">
      <w:pPr>
        <w:tabs>
          <w:tab w:val="left" w:pos="360"/>
          <w:tab w:val="right" w:pos="9360"/>
        </w:tabs>
        <w:spacing w:before="60"/>
        <w:rPr>
          <w:color w:val="000000" w:themeColor="text1"/>
          <w:sz w:val="22"/>
        </w:rPr>
      </w:pPr>
      <w:r w:rsidRPr="003F2C6C">
        <w:rPr>
          <w:b/>
          <w:color w:val="000000" w:themeColor="text1"/>
          <w:sz w:val="22"/>
        </w:rPr>
        <w:tab/>
        <w:t>Ph.D.</w:t>
      </w:r>
      <w:r w:rsidRPr="003F2C6C">
        <w:rPr>
          <w:b/>
          <w:color w:val="000000" w:themeColor="text1"/>
          <w:sz w:val="22"/>
        </w:rPr>
        <w:tab/>
      </w:r>
      <w:r w:rsidRPr="003F2C6C">
        <w:rPr>
          <w:color w:val="000000" w:themeColor="text1"/>
          <w:sz w:val="22"/>
        </w:rPr>
        <w:t xml:space="preserve">1994 </w:t>
      </w:r>
      <w:r w:rsidR="00FE4C19">
        <w:rPr>
          <w:color w:val="000000" w:themeColor="text1"/>
          <w:sz w:val="22"/>
        </w:rPr>
        <w:t>–</w:t>
      </w:r>
      <w:r w:rsidRPr="003F2C6C">
        <w:rPr>
          <w:color w:val="000000" w:themeColor="text1"/>
          <w:sz w:val="22"/>
        </w:rPr>
        <w:t xml:space="preserve"> 1998</w:t>
      </w:r>
    </w:p>
    <w:p w14:paraId="79BBF1BD" w14:textId="77777777" w:rsidR="0051780E" w:rsidRPr="003F2C6C" w:rsidRDefault="0051780E">
      <w:pPr>
        <w:tabs>
          <w:tab w:val="right" w:pos="9360"/>
        </w:tabs>
        <w:ind w:left="1080" w:hanging="360"/>
        <w:rPr>
          <w:color w:val="000000" w:themeColor="text1"/>
          <w:sz w:val="22"/>
        </w:rPr>
      </w:pPr>
      <w:r w:rsidRPr="003F2C6C">
        <w:rPr>
          <w:color w:val="000000" w:themeColor="text1"/>
          <w:sz w:val="22"/>
        </w:rPr>
        <w:t>Environmental and Water Resources Engineering</w:t>
      </w:r>
      <w:r w:rsidRPr="003F2C6C">
        <w:rPr>
          <w:color w:val="000000" w:themeColor="text1"/>
          <w:sz w:val="22"/>
        </w:rPr>
        <w:tab/>
      </w:r>
    </w:p>
    <w:p w14:paraId="3A35D7B2" w14:textId="77777777" w:rsidR="0051780E" w:rsidRPr="003F2C6C" w:rsidRDefault="0051780E">
      <w:pPr>
        <w:tabs>
          <w:tab w:val="right" w:pos="9360"/>
        </w:tabs>
        <w:ind w:left="1080" w:hanging="360"/>
        <w:rPr>
          <w:color w:val="000000" w:themeColor="text1"/>
          <w:sz w:val="22"/>
        </w:rPr>
      </w:pPr>
      <w:r w:rsidRPr="003F2C6C">
        <w:rPr>
          <w:color w:val="000000" w:themeColor="text1"/>
          <w:sz w:val="22"/>
        </w:rPr>
        <w:t xml:space="preserve">University of Michigan, Ann Arbor, </w:t>
      </w:r>
      <w:r w:rsidR="00F930DC" w:rsidRPr="003F2C6C">
        <w:rPr>
          <w:color w:val="000000" w:themeColor="text1"/>
          <w:sz w:val="22"/>
        </w:rPr>
        <w:t>MI</w:t>
      </w:r>
      <w:r w:rsidRPr="003F2C6C">
        <w:rPr>
          <w:color w:val="000000" w:themeColor="text1"/>
          <w:sz w:val="22"/>
        </w:rPr>
        <w:tab/>
      </w:r>
    </w:p>
    <w:p w14:paraId="3EA0A134" w14:textId="7D11BF6C" w:rsidR="0051780E" w:rsidRPr="003F2C6C" w:rsidRDefault="0051780E" w:rsidP="006602E6">
      <w:pPr>
        <w:tabs>
          <w:tab w:val="left" w:pos="360"/>
          <w:tab w:val="right" w:pos="9360"/>
        </w:tabs>
        <w:spacing w:before="60"/>
        <w:rPr>
          <w:color w:val="000000" w:themeColor="text1"/>
          <w:sz w:val="22"/>
        </w:rPr>
      </w:pPr>
      <w:r w:rsidRPr="003F2C6C">
        <w:rPr>
          <w:b/>
          <w:color w:val="000000" w:themeColor="text1"/>
          <w:sz w:val="22"/>
        </w:rPr>
        <w:tab/>
        <w:t>M.S.E.</w:t>
      </w:r>
      <w:r w:rsidRPr="003F2C6C">
        <w:rPr>
          <w:b/>
          <w:color w:val="000000" w:themeColor="text1"/>
          <w:sz w:val="22"/>
        </w:rPr>
        <w:tab/>
      </w:r>
      <w:r w:rsidRPr="003F2C6C">
        <w:rPr>
          <w:color w:val="000000" w:themeColor="text1"/>
          <w:sz w:val="22"/>
        </w:rPr>
        <w:t xml:space="preserve">1992 </w:t>
      </w:r>
      <w:r w:rsidR="00FE4C19">
        <w:rPr>
          <w:color w:val="000000" w:themeColor="text1"/>
          <w:sz w:val="22"/>
        </w:rPr>
        <w:t>–</w:t>
      </w:r>
      <w:r w:rsidRPr="003F2C6C">
        <w:rPr>
          <w:color w:val="000000" w:themeColor="text1"/>
          <w:sz w:val="22"/>
        </w:rPr>
        <w:t xml:space="preserve"> 1994</w:t>
      </w:r>
    </w:p>
    <w:p w14:paraId="3355240E" w14:textId="77777777" w:rsidR="0051780E" w:rsidRPr="003F2C6C" w:rsidRDefault="0051780E">
      <w:pPr>
        <w:tabs>
          <w:tab w:val="right" w:pos="8460"/>
          <w:tab w:val="right" w:pos="9360"/>
        </w:tabs>
        <w:ind w:left="1080" w:hanging="360"/>
        <w:rPr>
          <w:color w:val="000000" w:themeColor="text1"/>
          <w:sz w:val="22"/>
        </w:rPr>
      </w:pPr>
      <w:r w:rsidRPr="003F2C6C">
        <w:rPr>
          <w:color w:val="000000" w:themeColor="text1"/>
          <w:sz w:val="22"/>
        </w:rPr>
        <w:t>Environmental and Water Resources Engineering</w:t>
      </w:r>
    </w:p>
    <w:p w14:paraId="6454F098" w14:textId="77777777" w:rsidR="0051780E" w:rsidRPr="003F2C6C" w:rsidRDefault="0051780E">
      <w:pPr>
        <w:tabs>
          <w:tab w:val="right" w:pos="8460"/>
          <w:tab w:val="right" w:pos="9360"/>
        </w:tabs>
        <w:ind w:left="1080" w:hanging="360"/>
        <w:rPr>
          <w:color w:val="000000" w:themeColor="text1"/>
          <w:sz w:val="22"/>
        </w:rPr>
      </w:pPr>
      <w:r w:rsidRPr="003F2C6C">
        <w:rPr>
          <w:color w:val="000000" w:themeColor="text1"/>
          <w:sz w:val="22"/>
        </w:rPr>
        <w:t xml:space="preserve">University of Michigan, Ann Arbor, </w:t>
      </w:r>
      <w:r w:rsidR="00F930DC" w:rsidRPr="003F2C6C">
        <w:rPr>
          <w:color w:val="000000" w:themeColor="text1"/>
          <w:sz w:val="22"/>
        </w:rPr>
        <w:t>MI</w:t>
      </w:r>
    </w:p>
    <w:p w14:paraId="299EEA4F" w14:textId="707EBE4C" w:rsidR="00747A27" w:rsidRPr="003F2C6C" w:rsidRDefault="00747A27" w:rsidP="00747A27">
      <w:pPr>
        <w:tabs>
          <w:tab w:val="left" w:pos="360"/>
          <w:tab w:val="right" w:pos="9360"/>
        </w:tabs>
        <w:spacing w:before="60"/>
        <w:rPr>
          <w:color w:val="000000" w:themeColor="text1"/>
          <w:sz w:val="22"/>
        </w:rPr>
      </w:pPr>
      <w:r w:rsidRPr="003F2C6C">
        <w:rPr>
          <w:b/>
          <w:color w:val="000000" w:themeColor="text1"/>
          <w:sz w:val="22"/>
        </w:rPr>
        <w:tab/>
        <w:t>B.A.</w:t>
      </w:r>
      <w:r w:rsidRPr="003F2C6C">
        <w:rPr>
          <w:b/>
          <w:color w:val="000000" w:themeColor="text1"/>
          <w:sz w:val="22"/>
        </w:rPr>
        <w:tab/>
      </w:r>
      <w:r w:rsidRPr="003F2C6C">
        <w:rPr>
          <w:color w:val="000000" w:themeColor="text1"/>
          <w:sz w:val="22"/>
        </w:rPr>
        <w:t>1979 –</w:t>
      </w:r>
      <w:r w:rsidR="00FE4C19">
        <w:rPr>
          <w:color w:val="000000" w:themeColor="text1"/>
          <w:sz w:val="22"/>
        </w:rPr>
        <w:t xml:space="preserve"> </w:t>
      </w:r>
      <w:r w:rsidRPr="003F2C6C">
        <w:rPr>
          <w:color w:val="000000" w:themeColor="text1"/>
          <w:sz w:val="22"/>
        </w:rPr>
        <w:t>1983</w:t>
      </w:r>
    </w:p>
    <w:p w14:paraId="508FB28A" w14:textId="77777777" w:rsidR="0051780E" w:rsidRPr="003F2C6C" w:rsidRDefault="0051780E">
      <w:pPr>
        <w:tabs>
          <w:tab w:val="right" w:pos="8460"/>
          <w:tab w:val="right" w:pos="9360"/>
        </w:tabs>
        <w:ind w:left="1080" w:hanging="360"/>
        <w:rPr>
          <w:color w:val="000000" w:themeColor="text1"/>
          <w:sz w:val="22"/>
        </w:rPr>
      </w:pPr>
      <w:r w:rsidRPr="003F2C6C">
        <w:rPr>
          <w:color w:val="000000" w:themeColor="text1"/>
          <w:sz w:val="22"/>
        </w:rPr>
        <w:t>Chemistry with minor in Mathematics</w:t>
      </w:r>
    </w:p>
    <w:p w14:paraId="33C129CE" w14:textId="77777777" w:rsidR="0051780E" w:rsidRPr="003F2C6C" w:rsidRDefault="0051780E">
      <w:pPr>
        <w:tabs>
          <w:tab w:val="right" w:pos="8460"/>
          <w:tab w:val="right" w:pos="9360"/>
        </w:tabs>
        <w:ind w:left="1080" w:hanging="360"/>
        <w:rPr>
          <w:color w:val="000000" w:themeColor="text1"/>
          <w:sz w:val="22"/>
        </w:rPr>
      </w:pPr>
      <w:r w:rsidRPr="003F2C6C">
        <w:rPr>
          <w:color w:val="000000" w:themeColor="text1"/>
          <w:sz w:val="22"/>
        </w:rPr>
        <w:t>Cum laude, Alpha Society, department honors in Chemistry</w:t>
      </w:r>
    </w:p>
    <w:p w14:paraId="146D9D3A" w14:textId="77777777" w:rsidR="0051780E" w:rsidRPr="003F2C6C" w:rsidRDefault="0051780E">
      <w:pPr>
        <w:tabs>
          <w:tab w:val="right" w:pos="8460"/>
          <w:tab w:val="right" w:pos="9360"/>
        </w:tabs>
        <w:ind w:left="1080" w:hanging="360"/>
        <w:rPr>
          <w:color w:val="000000" w:themeColor="text1"/>
          <w:sz w:val="22"/>
        </w:rPr>
      </w:pPr>
      <w:r w:rsidRPr="003F2C6C">
        <w:rPr>
          <w:color w:val="000000" w:themeColor="text1"/>
          <w:sz w:val="22"/>
        </w:rPr>
        <w:t xml:space="preserve">Hiram College, Hiram, </w:t>
      </w:r>
      <w:r w:rsidR="00F930DC" w:rsidRPr="003F2C6C">
        <w:rPr>
          <w:color w:val="000000" w:themeColor="text1"/>
          <w:sz w:val="22"/>
        </w:rPr>
        <w:t>OH</w:t>
      </w:r>
    </w:p>
    <w:p w14:paraId="4C35884C" w14:textId="6DA59BE7" w:rsidR="0051780E" w:rsidRPr="003F2C6C" w:rsidRDefault="0051780E" w:rsidP="006602E6">
      <w:pPr>
        <w:pStyle w:val="Heading1"/>
        <w:keepNext w:val="0"/>
        <w:spacing w:before="60"/>
        <w:rPr>
          <w:color w:val="000000" w:themeColor="text1"/>
        </w:rPr>
      </w:pPr>
      <w:r w:rsidRPr="003F2C6C">
        <w:rPr>
          <w:color w:val="000000" w:themeColor="text1"/>
        </w:rPr>
        <w:tab/>
      </w:r>
      <w:r w:rsidR="00342B7E">
        <w:rPr>
          <w:color w:val="000000" w:themeColor="text1"/>
        </w:rPr>
        <w:t>Additional</w:t>
      </w:r>
      <w:r w:rsidRPr="003F2C6C">
        <w:rPr>
          <w:color w:val="000000" w:themeColor="text1"/>
        </w:rPr>
        <w:t xml:space="preserve"> Relevant </w:t>
      </w:r>
      <w:r w:rsidR="00342B7E">
        <w:rPr>
          <w:color w:val="000000" w:themeColor="text1"/>
        </w:rPr>
        <w:t xml:space="preserve">Postgraduate </w:t>
      </w:r>
      <w:r w:rsidRPr="003F2C6C">
        <w:rPr>
          <w:color w:val="000000" w:themeColor="text1"/>
        </w:rPr>
        <w:t>Education</w:t>
      </w:r>
      <w:r w:rsidRPr="003F2C6C">
        <w:rPr>
          <w:color w:val="000000" w:themeColor="text1"/>
        </w:rPr>
        <w:tab/>
      </w:r>
    </w:p>
    <w:p w14:paraId="3CBA975D" w14:textId="0D485382" w:rsidR="0051780E" w:rsidRPr="003F2C6C" w:rsidRDefault="0051780E">
      <w:pPr>
        <w:tabs>
          <w:tab w:val="left" w:pos="360"/>
          <w:tab w:val="right" w:pos="9360"/>
        </w:tabs>
        <w:ind w:left="720" w:hanging="360"/>
        <w:rPr>
          <w:color w:val="000000" w:themeColor="text1"/>
          <w:sz w:val="22"/>
        </w:rPr>
      </w:pPr>
      <w:r w:rsidRPr="003F2C6C">
        <w:rPr>
          <w:color w:val="000000" w:themeColor="text1"/>
          <w:sz w:val="22"/>
        </w:rPr>
        <w:tab/>
        <w:t>Undergraduate and Graduate Courses, Mechanical Engineering</w:t>
      </w:r>
      <w:r w:rsidRPr="003F2C6C">
        <w:rPr>
          <w:color w:val="000000" w:themeColor="text1"/>
          <w:sz w:val="22"/>
        </w:rPr>
        <w:tab/>
        <w:t xml:space="preserve">1991 </w:t>
      </w:r>
      <w:r w:rsidR="00FE4C19">
        <w:rPr>
          <w:color w:val="000000" w:themeColor="text1"/>
          <w:sz w:val="22"/>
        </w:rPr>
        <w:t>–</w:t>
      </w:r>
      <w:r w:rsidRPr="003F2C6C">
        <w:rPr>
          <w:color w:val="000000" w:themeColor="text1"/>
          <w:sz w:val="22"/>
        </w:rPr>
        <w:t xml:space="preserve"> 1992</w:t>
      </w:r>
    </w:p>
    <w:p w14:paraId="5D4D96C3" w14:textId="77777777" w:rsidR="0051780E" w:rsidRPr="003F2C6C" w:rsidRDefault="0051780E">
      <w:pPr>
        <w:tabs>
          <w:tab w:val="right" w:pos="8460"/>
          <w:tab w:val="right" w:pos="9360"/>
        </w:tabs>
        <w:ind w:left="1080" w:hanging="360"/>
        <w:rPr>
          <w:color w:val="000000" w:themeColor="text1"/>
          <w:sz w:val="22"/>
        </w:rPr>
      </w:pPr>
      <w:r w:rsidRPr="003F2C6C">
        <w:rPr>
          <w:color w:val="000000" w:themeColor="text1"/>
          <w:sz w:val="22"/>
        </w:rPr>
        <w:t xml:space="preserve">Wright State University, Dayton, </w:t>
      </w:r>
      <w:r w:rsidR="00F930DC" w:rsidRPr="003F2C6C">
        <w:rPr>
          <w:color w:val="000000" w:themeColor="text1"/>
          <w:sz w:val="22"/>
        </w:rPr>
        <w:t>OH</w:t>
      </w:r>
    </w:p>
    <w:p w14:paraId="049D97BA" w14:textId="4F230374" w:rsidR="0051780E" w:rsidRPr="003F2C6C" w:rsidRDefault="0051780E" w:rsidP="006602E6">
      <w:pPr>
        <w:tabs>
          <w:tab w:val="right" w:pos="9360"/>
        </w:tabs>
        <w:spacing w:before="60"/>
        <w:ind w:left="1080" w:hanging="360"/>
        <w:rPr>
          <w:color w:val="000000" w:themeColor="text1"/>
          <w:sz w:val="22"/>
        </w:rPr>
      </w:pPr>
      <w:r w:rsidRPr="003F2C6C">
        <w:rPr>
          <w:color w:val="000000" w:themeColor="text1"/>
          <w:sz w:val="22"/>
        </w:rPr>
        <w:t>Navy Nuclear Engineering Training</w:t>
      </w:r>
      <w:r w:rsidRPr="003F2C6C">
        <w:rPr>
          <w:color w:val="000000" w:themeColor="text1"/>
          <w:sz w:val="22"/>
        </w:rPr>
        <w:tab/>
        <w:t xml:space="preserve">1984 </w:t>
      </w:r>
      <w:r w:rsidR="00FE4C19">
        <w:rPr>
          <w:color w:val="000000" w:themeColor="text1"/>
          <w:sz w:val="22"/>
        </w:rPr>
        <w:t>–</w:t>
      </w:r>
      <w:r w:rsidRPr="003F2C6C">
        <w:rPr>
          <w:color w:val="000000" w:themeColor="text1"/>
          <w:sz w:val="22"/>
        </w:rPr>
        <w:t xml:space="preserve"> 1985</w:t>
      </w:r>
    </w:p>
    <w:p w14:paraId="1F087D37" w14:textId="20F40FE3" w:rsidR="00016685" w:rsidRPr="003F2C6C" w:rsidRDefault="0051780E" w:rsidP="003A5FBE">
      <w:pPr>
        <w:tabs>
          <w:tab w:val="right" w:pos="8460"/>
          <w:tab w:val="right" w:pos="9360"/>
        </w:tabs>
        <w:ind w:left="1080" w:hanging="360"/>
        <w:rPr>
          <w:color w:val="000000" w:themeColor="text1"/>
          <w:sz w:val="22"/>
        </w:rPr>
      </w:pPr>
      <w:r w:rsidRPr="003F2C6C">
        <w:rPr>
          <w:color w:val="000000" w:themeColor="text1"/>
          <w:sz w:val="22"/>
        </w:rPr>
        <w:t xml:space="preserve">Navy Nuclear Propulsion </w:t>
      </w:r>
      <w:r w:rsidR="003A5FBE" w:rsidRPr="003F2C6C">
        <w:rPr>
          <w:color w:val="000000" w:themeColor="text1"/>
          <w:sz w:val="22"/>
        </w:rPr>
        <w:t xml:space="preserve">&amp; Prototype </w:t>
      </w:r>
      <w:r w:rsidRPr="003F2C6C">
        <w:rPr>
          <w:color w:val="000000" w:themeColor="text1"/>
          <w:sz w:val="22"/>
        </w:rPr>
        <w:t>School, Orlando</w:t>
      </w:r>
      <w:r w:rsidR="00F930DC" w:rsidRPr="003F2C6C">
        <w:rPr>
          <w:color w:val="000000" w:themeColor="text1"/>
          <w:sz w:val="22"/>
        </w:rPr>
        <w:t>,</w:t>
      </w:r>
      <w:r w:rsidRPr="003F2C6C">
        <w:rPr>
          <w:color w:val="000000" w:themeColor="text1"/>
          <w:sz w:val="22"/>
        </w:rPr>
        <w:t xml:space="preserve"> </w:t>
      </w:r>
      <w:r w:rsidR="00F930DC" w:rsidRPr="003F2C6C">
        <w:rPr>
          <w:color w:val="000000" w:themeColor="text1"/>
          <w:sz w:val="22"/>
        </w:rPr>
        <w:t>FL</w:t>
      </w:r>
      <w:r w:rsidR="003A5FBE" w:rsidRPr="003F2C6C">
        <w:rPr>
          <w:color w:val="000000" w:themeColor="text1"/>
          <w:sz w:val="22"/>
        </w:rPr>
        <w:t xml:space="preserve"> &amp;</w:t>
      </w:r>
      <w:r w:rsidR="00016685" w:rsidRPr="003F2C6C">
        <w:rPr>
          <w:color w:val="000000" w:themeColor="text1"/>
          <w:sz w:val="22"/>
        </w:rPr>
        <w:t xml:space="preserve"> Idaho Falls, </w:t>
      </w:r>
      <w:r w:rsidR="00F930DC" w:rsidRPr="003F2C6C">
        <w:rPr>
          <w:color w:val="000000" w:themeColor="text1"/>
          <w:sz w:val="22"/>
        </w:rPr>
        <w:t>ID</w:t>
      </w:r>
    </w:p>
    <w:p w14:paraId="3ED78F87" w14:textId="4C39731C" w:rsidR="00E56872" w:rsidRPr="003F2C6C" w:rsidRDefault="00E56872" w:rsidP="003F2C6C">
      <w:pPr>
        <w:tabs>
          <w:tab w:val="left" w:pos="1530"/>
          <w:tab w:val="left" w:pos="3870"/>
          <w:tab w:val="right" w:pos="9360"/>
        </w:tabs>
        <w:spacing w:before="120"/>
        <w:rPr>
          <w:b/>
          <w:color w:val="000000" w:themeColor="text1"/>
          <w:sz w:val="22"/>
        </w:rPr>
      </w:pPr>
      <w:r w:rsidRPr="003F2C6C">
        <w:rPr>
          <w:b/>
          <w:color w:val="000000" w:themeColor="text1"/>
          <w:sz w:val="22"/>
        </w:rPr>
        <w:t xml:space="preserve">ACADEMIC </w:t>
      </w:r>
      <w:r w:rsidR="00342B7E">
        <w:rPr>
          <w:b/>
          <w:color w:val="000000" w:themeColor="text1"/>
          <w:sz w:val="22"/>
        </w:rPr>
        <w:t>APPOINTMENTS</w:t>
      </w:r>
    </w:p>
    <w:p w14:paraId="28F1C74C" w14:textId="77EC6E28" w:rsidR="00BF55D0" w:rsidRPr="003F2C6C" w:rsidRDefault="00BF55D0" w:rsidP="00BF55D0">
      <w:pPr>
        <w:tabs>
          <w:tab w:val="right" w:pos="9360"/>
        </w:tabs>
        <w:spacing w:before="60"/>
        <w:ind w:left="360"/>
        <w:rPr>
          <w:b/>
          <w:color w:val="000000" w:themeColor="text1"/>
          <w:sz w:val="22"/>
          <w:szCs w:val="22"/>
        </w:rPr>
      </w:pPr>
      <w:r w:rsidRPr="003F2C6C">
        <w:rPr>
          <w:b/>
          <w:color w:val="000000" w:themeColor="text1"/>
          <w:sz w:val="22"/>
          <w:szCs w:val="22"/>
        </w:rPr>
        <w:t>Professor</w:t>
      </w:r>
      <w:r w:rsidRPr="003F2C6C">
        <w:rPr>
          <w:color w:val="000000" w:themeColor="text1"/>
          <w:sz w:val="22"/>
          <w:szCs w:val="22"/>
        </w:rPr>
        <w:tab/>
      </w:r>
      <w:r>
        <w:rPr>
          <w:color w:val="000000" w:themeColor="text1"/>
          <w:sz w:val="22"/>
          <w:szCs w:val="22"/>
        </w:rPr>
        <w:t>2022</w:t>
      </w:r>
      <w:r w:rsidRPr="003F2C6C">
        <w:rPr>
          <w:color w:val="000000" w:themeColor="text1"/>
          <w:sz w:val="22"/>
          <w:szCs w:val="22"/>
        </w:rPr>
        <w:t xml:space="preserve"> – Present</w:t>
      </w:r>
    </w:p>
    <w:p w14:paraId="5E776A07" w14:textId="77777777" w:rsidR="00BF55D0" w:rsidRPr="003F2C6C" w:rsidRDefault="00BF55D0" w:rsidP="00BF55D0">
      <w:pPr>
        <w:tabs>
          <w:tab w:val="right" w:pos="9360"/>
        </w:tabs>
        <w:ind w:left="720"/>
        <w:rPr>
          <w:color w:val="000000" w:themeColor="text1"/>
          <w:sz w:val="22"/>
          <w:szCs w:val="22"/>
        </w:rPr>
      </w:pPr>
      <w:r w:rsidRPr="003F2C6C">
        <w:rPr>
          <w:color w:val="000000" w:themeColor="text1"/>
          <w:sz w:val="22"/>
          <w:szCs w:val="22"/>
        </w:rPr>
        <w:t>Department of Environmental Science, University of San Francisco, San Francisco, CA</w:t>
      </w:r>
    </w:p>
    <w:p w14:paraId="10244A8E" w14:textId="59330CC4" w:rsidR="00E56872" w:rsidRPr="003F2C6C" w:rsidRDefault="00E56872" w:rsidP="00E56872">
      <w:pPr>
        <w:tabs>
          <w:tab w:val="right" w:pos="9360"/>
        </w:tabs>
        <w:spacing w:before="60"/>
        <w:ind w:left="360"/>
        <w:rPr>
          <w:b/>
          <w:color w:val="000000" w:themeColor="text1"/>
          <w:sz w:val="22"/>
          <w:szCs w:val="22"/>
        </w:rPr>
      </w:pPr>
      <w:r w:rsidRPr="003F2C6C">
        <w:rPr>
          <w:b/>
          <w:color w:val="000000" w:themeColor="text1"/>
          <w:sz w:val="22"/>
          <w:szCs w:val="22"/>
        </w:rPr>
        <w:t>Associate Professor</w:t>
      </w:r>
      <w:r w:rsidRPr="003F2C6C">
        <w:rPr>
          <w:color w:val="000000" w:themeColor="text1"/>
          <w:sz w:val="22"/>
          <w:szCs w:val="22"/>
        </w:rPr>
        <w:tab/>
        <w:t xml:space="preserve">2005 – </w:t>
      </w:r>
      <w:r w:rsidR="00BF55D0">
        <w:rPr>
          <w:color w:val="000000" w:themeColor="text1"/>
          <w:sz w:val="22"/>
          <w:szCs w:val="22"/>
        </w:rPr>
        <w:t>2022</w:t>
      </w:r>
    </w:p>
    <w:p w14:paraId="5B4CF50A" w14:textId="77777777" w:rsidR="00E56872" w:rsidRPr="003F2C6C" w:rsidRDefault="00E56872" w:rsidP="00E56872">
      <w:pPr>
        <w:tabs>
          <w:tab w:val="right" w:pos="9360"/>
        </w:tabs>
        <w:ind w:left="720"/>
        <w:rPr>
          <w:color w:val="000000" w:themeColor="text1"/>
          <w:sz w:val="22"/>
          <w:szCs w:val="22"/>
        </w:rPr>
      </w:pPr>
      <w:r w:rsidRPr="003F2C6C">
        <w:rPr>
          <w:color w:val="000000" w:themeColor="text1"/>
          <w:sz w:val="22"/>
          <w:szCs w:val="22"/>
        </w:rPr>
        <w:t>Department of Environmental Science, University of San Francisco, San Francisco, CA</w:t>
      </w:r>
    </w:p>
    <w:p w14:paraId="3EF64DCC" w14:textId="1602E40E" w:rsidR="00E56872" w:rsidRPr="003F2C6C" w:rsidRDefault="00E56872" w:rsidP="00E56872">
      <w:pPr>
        <w:tabs>
          <w:tab w:val="right" w:pos="9360"/>
        </w:tabs>
        <w:spacing w:before="60"/>
        <w:ind w:left="360"/>
        <w:rPr>
          <w:b/>
          <w:color w:val="000000" w:themeColor="text1"/>
          <w:sz w:val="22"/>
          <w:szCs w:val="22"/>
        </w:rPr>
      </w:pPr>
      <w:r w:rsidRPr="003F2C6C">
        <w:rPr>
          <w:b/>
          <w:color w:val="000000" w:themeColor="text1"/>
          <w:sz w:val="22"/>
          <w:szCs w:val="22"/>
        </w:rPr>
        <w:t>Assistant Professor</w:t>
      </w:r>
      <w:r w:rsidRPr="003F2C6C">
        <w:rPr>
          <w:color w:val="000000" w:themeColor="text1"/>
          <w:sz w:val="22"/>
          <w:szCs w:val="22"/>
        </w:rPr>
        <w:tab/>
        <w:t>1999 –</w:t>
      </w:r>
      <w:r w:rsidR="00FE4C19">
        <w:rPr>
          <w:color w:val="000000" w:themeColor="text1"/>
          <w:sz w:val="22"/>
          <w:szCs w:val="22"/>
        </w:rPr>
        <w:t xml:space="preserve"> </w:t>
      </w:r>
      <w:r w:rsidRPr="003F2C6C">
        <w:rPr>
          <w:color w:val="000000" w:themeColor="text1"/>
          <w:sz w:val="22"/>
          <w:szCs w:val="22"/>
        </w:rPr>
        <w:t>2005</w:t>
      </w:r>
    </w:p>
    <w:p w14:paraId="0A136ED8" w14:textId="77777777" w:rsidR="00E56872" w:rsidRPr="003F2C6C" w:rsidRDefault="00E56872" w:rsidP="00E56872">
      <w:pPr>
        <w:tabs>
          <w:tab w:val="right" w:pos="9360"/>
        </w:tabs>
        <w:ind w:left="720"/>
        <w:rPr>
          <w:color w:val="000000" w:themeColor="text1"/>
          <w:sz w:val="22"/>
          <w:szCs w:val="22"/>
        </w:rPr>
      </w:pPr>
      <w:r w:rsidRPr="003F2C6C">
        <w:rPr>
          <w:color w:val="000000" w:themeColor="text1"/>
          <w:sz w:val="22"/>
          <w:szCs w:val="22"/>
        </w:rPr>
        <w:t>Department of Environmental Science, University of San Francisco, San Francisco, CA</w:t>
      </w:r>
    </w:p>
    <w:p w14:paraId="268FFEE1" w14:textId="06A5089A" w:rsidR="00E56872" w:rsidRPr="003F2C6C" w:rsidRDefault="00E56872" w:rsidP="00E56872">
      <w:pPr>
        <w:tabs>
          <w:tab w:val="right" w:pos="9360"/>
        </w:tabs>
        <w:spacing w:before="60"/>
        <w:ind w:left="360"/>
        <w:rPr>
          <w:color w:val="000000" w:themeColor="text1"/>
          <w:sz w:val="22"/>
          <w:szCs w:val="22"/>
        </w:rPr>
      </w:pPr>
      <w:r w:rsidRPr="003F2C6C">
        <w:rPr>
          <w:b/>
          <w:color w:val="000000" w:themeColor="text1"/>
          <w:sz w:val="22"/>
          <w:szCs w:val="22"/>
        </w:rPr>
        <w:t>Assistant Research Scientist &amp; Adjunct Assistant Professor</w:t>
      </w:r>
      <w:r w:rsidRPr="003F2C6C">
        <w:rPr>
          <w:color w:val="000000" w:themeColor="text1"/>
          <w:sz w:val="22"/>
          <w:szCs w:val="22"/>
        </w:rPr>
        <w:tab/>
        <w:t>1999 –</w:t>
      </w:r>
      <w:r w:rsidR="00FE4C19">
        <w:rPr>
          <w:color w:val="000000" w:themeColor="text1"/>
          <w:sz w:val="22"/>
          <w:szCs w:val="22"/>
        </w:rPr>
        <w:t xml:space="preserve"> </w:t>
      </w:r>
      <w:r w:rsidRPr="003F2C6C">
        <w:rPr>
          <w:color w:val="000000" w:themeColor="text1"/>
          <w:sz w:val="22"/>
          <w:szCs w:val="22"/>
        </w:rPr>
        <w:t>2001</w:t>
      </w:r>
    </w:p>
    <w:p w14:paraId="7D31D03B" w14:textId="77777777" w:rsidR="00E56872" w:rsidRPr="003F2C6C" w:rsidRDefault="00E56872" w:rsidP="00E56872">
      <w:pPr>
        <w:tabs>
          <w:tab w:val="right" w:pos="9360"/>
        </w:tabs>
        <w:ind w:left="720"/>
        <w:rPr>
          <w:color w:val="000000" w:themeColor="text1"/>
          <w:sz w:val="22"/>
          <w:szCs w:val="22"/>
        </w:rPr>
      </w:pPr>
      <w:r w:rsidRPr="003F2C6C">
        <w:rPr>
          <w:color w:val="000000" w:themeColor="text1"/>
          <w:sz w:val="22"/>
          <w:szCs w:val="22"/>
        </w:rPr>
        <w:t>Environmental and Water Resources Engineering, University of Michigan, Ann Arbor, MI</w:t>
      </w:r>
    </w:p>
    <w:p w14:paraId="7B0E671C" w14:textId="7E08CF1D" w:rsidR="00E56872" w:rsidRPr="003F2C6C" w:rsidRDefault="00E56872" w:rsidP="00E56872">
      <w:pPr>
        <w:tabs>
          <w:tab w:val="right" w:pos="9360"/>
        </w:tabs>
        <w:spacing w:before="60"/>
        <w:ind w:left="360"/>
        <w:rPr>
          <w:color w:val="000000" w:themeColor="text1"/>
          <w:sz w:val="22"/>
          <w:szCs w:val="22"/>
        </w:rPr>
      </w:pPr>
      <w:r w:rsidRPr="003F2C6C">
        <w:rPr>
          <w:b/>
          <w:color w:val="000000" w:themeColor="text1"/>
          <w:sz w:val="22"/>
          <w:szCs w:val="22"/>
        </w:rPr>
        <w:t>Graduate Student Research Assistant and Instructor</w:t>
      </w:r>
      <w:r w:rsidRPr="003F2C6C">
        <w:rPr>
          <w:color w:val="000000" w:themeColor="text1"/>
          <w:sz w:val="22"/>
          <w:szCs w:val="22"/>
        </w:rPr>
        <w:tab/>
        <w:t>1993 –</w:t>
      </w:r>
      <w:r w:rsidR="00FE4C19">
        <w:rPr>
          <w:color w:val="000000" w:themeColor="text1"/>
          <w:sz w:val="22"/>
          <w:szCs w:val="22"/>
        </w:rPr>
        <w:t xml:space="preserve"> </w:t>
      </w:r>
      <w:r w:rsidRPr="003F2C6C">
        <w:rPr>
          <w:color w:val="000000" w:themeColor="text1"/>
          <w:sz w:val="22"/>
          <w:szCs w:val="22"/>
        </w:rPr>
        <w:t>1998</w:t>
      </w:r>
    </w:p>
    <w:p w14:paraId="72968ACA" w14:textId="77777777" w:rsidR="00E56872" w:rsidRPr="003F2C6C" w:rsidRDefault="00E56872" w:rsidP="00E56872">
      <w:pPr>
        <w:tabs>
          <w:tab w:val="right" w:pos="9360"/>
        </w:tabs>
        <w:ind w:left="720"/>
        <w:rPr>
          <w:color w:val="000000" w:themeColor="text1"/>
          <w:sz w:val="22"/>
          <w:szCs w:val="22"/>
        </w:rPr>
      </w:pPr>
      <w:r w:rsidRPr="003F2C6C">
        <w:rPr>
          <w:color w:val="000000" w:themeColor="text1"/>
          <w:sz w:val="22"/>
          <w:szCs w:val="22"/>
        </w:rPr>
        <w:t>Environmental and Water Resources Engineering, University of Michigan, Ann Arbor, MI</w:t>
      </w:r>
    </w:p>
    <w:p w14:paraId="23B87210" w14:textId="68B09405" w:rsidR="00687C6E" w:rsidRDefault="003F2C6C" w:rsidP="003F2C6C">
      <w:pPr>
        <w:tabs>
          <w:tab w:val="left" w:pos="1530"/>
          <w:tab w:val="left" w:pos="3870"/>
          <w:tab w:val="right" w:pos="9360"/>
        </w:tabs>
        <w:spacing w:before="120"/>
        <w:rPr>
          <w:b/>
          <w:color w:val="000000" w:themeColor="text1"/>
          <w:sz w:val="22"/>
        </w:rPr>
      </w:pPr>
      <w:r w:rsidRPr="003F2C6C">
        <w:rPr>
          <w:b/>
          <w:color w:val="000000" w:themeColor="text1"/>
          <w:sz w:val="22"/>
        </w:rPr>
        <w:t>LEADERSHIP</w:t>
      </w:r>
    </w:p>
    <w:p w14:paraId="05996AD9" w14:textId="03A8E544" w:rsidR="002660E5" w:rsidRPr="00452772" w:rsidRDefault="002660E5" w:rsidP="002660E5">
      <w:pPr>
        <w:tabs>
          <w:tab w:val="right" w:pos="9360"/>
        </w:tabs>
        <w:spacing w:before="60"/>
        <w:ind w:left="360"/>
        <w:rPr>
          <w:b/>
          <w:color w:val="000000" w:themeColor="text1"/>
          <w:sz w:val="22"/>
          <w:szCs w:val="22"/>
        </w:rPr>
      </w:pPr>
      <w:r w:rsidRPr="003F2C6C">
        <w:rPr>
          <w:b/>
          <w:color w:val="000000" w:themeColor="text1"/>
          <w:sz w:val="22"/>
          <w:szCs w:val="22"/>
        </w:rPr>
        <w:t>Elected to Chair</w:t>
      </w:r>
      <w:r w:rsidR="00FE4C19">
        <w:rPr>
          <w:b/>
          <w:color w:val="000000" w:themeColor="text1"/>
          <w:sz w:val="22"/>
          <w:szCs w:val="22"/>
        </w:rPr>
        <w:t xml:space="preserve"> of Environmental Science</w:t>
      </w:r>
      <w:r w:rsidRPr="003F2C6C">
        <w:rPr>
          <w:color w:val="000000" w:themeColor="text1"/>
          <w:sz w:val="22"/>
          <w:szCs w:val="22"/>
        </w:rPr>
        <w:tab/>
      </w:r>
      <w:r w:rsidR="00342B7E" w:rsidRPr="00452772">
        <w:rPr>
          <w:color w:val="000000" w:themeColor="text1"/>
          <w:sz w:val="22"/>
          <w:szCs w:val="22"/>
        </w:rPr>
        <w:t xml:space="preserve">2003 – 2005, </w:t>
      </w:r>
      <w:r w:rsidR="00FE4C19" w:rsidRPr="00452772">
        <w:rPr>
          <w:color w:val="000000" w:themeColor="text1"/>
          <w:sz w:val="22"/>
          <w:szCs w:val="22"/>
        </w:rPr>
        <w:t xml:space="preserve">2005 – 2006, </w:t>
      </w:r>
      <w:r w:rsidRPr="00452772">
        <w:rPr>
          <w:color w:val="000000" w:themeColor="text1"/>
          <w:sz w:val="22"/>
          <w:szCs w:val="22"/>
        </w:rPr>
        <w:t xml:space="preserve">2015 – </w:t>
      </w:r>
      <w:r w:rsidR="004100A5" w:rsidRPr="00452772">
        <w:rPr>
          <w:color w:val="000000" w:themeColor="text1"/>
          <w:sz w:val="22"/>
          <w:szCs w:val="22"/>
        </w:rPr>
        <w:t>2021</w:t>
      </w:r>
      <w:r w:rsidR="00BF55D0" w:rsidRPr="00452772">
        <w:rPr>
          <w:color w:val="000000" w:themeColor="text1"/>
          <w:sz w:val="22"/>
          <w:szCs w:val="22"/>
        </w:rPr>
        <w:t>, 2022</w:t>
      </w:r>
      <w:r w:rsidR="00820B81" w:rsidRPr="00452772">
        <w:rPr>
          <w:color w:val="000000" w:themeColor="text1"/>
          <w:sz w:val="22"/>
          <w:szCs w:val="22"/>
        </w:rPr>
        <w:t xml:space="preserve"> </w:t>
      </w:r>
    </w:p>
    <w:p w14:paraId="212C6AD5" w14:textId="086BD307" w:rsidR="00755779" w:rsidRPr="00452772" w:rsidRDefault="00755779" w:rsidP="00755779">
      <w:pPr>
        <w:tabs>
          <w:tab w:val="right" w:pos="9360"/>
        </w:tabs>
        <w:spacing w:before="60"/>
        <w:ind w:left="360"/>
        <w:rPr>
          <w:color w:val="000000" w:themeColor="text1"/>
          <w:sz w:val="22"/>
          <w:szCs w:val="22"/>
        </w:rPr>
      </w:pPr>
      <w:r w:rsidRPr="00452772">
        <w:rPr>
          <w:b/>
          <w:color w:val="000000" w:themeColor="text1"/>
          <w:sz w:val="22"/>
          <w:szCs w:val="22"/>
        </w:rPr>
        <w:t>Senior Faculty Director of Curriculum Development for the College</w:t>
      </w:r>
      <w:r w:rsidRPr="00452772">
        <w:rPr>
          <w:b/>
          <w:color w:val="000000" w:themeColor="text1"/>
          <w:sz w:val="22"/>
          <w:szCs w:val="22"/>
        </w:rPr>
        <w:tab/>
      </w:r>
      <w:r w:rsidRPr="00452772">
        <w:rPr>
          <w:bCs/>
          <w:color w:val="000000" w:themeColor="text1"/>
          <w:sz w:val="22"/>
          <w:szCs w:val="22"/>
        </w:rPr>
        <w:t xml:space="preserve">2020 – </w:t>
      </w:r>
      <w:r w:rsidR="00BF55D0" w:rsidRPr="00452772">
        <w:rPr>
          <w:bCs/>
          <w:color w:val="000000" w:themeColor="text1"/>
          <w:sz w:val="22"/>
          <w:szCs w:val="22"/>
        </w:rPr>
        <w:t>2021</w:t>
      </w:r>
    </w:p>
    <w:p w14:paraId="400B32C3" w14:textId="77777777" w:rsidR="00755779" w:rsidRPr="00452772" w:rsidRDefault="00755779" w:rsidP="00755779">
      <w:pPr>
        <w:tabs>
          <w:tab w:val="right" w:pos="9360"/>
        </w:tabs>
        <w:spacing w:before="60"/>
        <w:ind w:left="360"/>
        <w:rPr>
          <w:color w:val="000000" w:themeColor="text1"/>
          <w:sz w:val="22"/>
          <w:szCs w:val="22"/>
        </w:rPr>
      </w:pPr>
      <w:r w:rsidRPr="00452772">
        <w:rPr>
          <w:b/>
          <w:color w:val="000000" w:themeColor="text1"/>
          <w:sz w:val="22"/>
          <w:szCs w:val="22"/>
        </w:rPr>
        <w:t>Faculty Director of Curriculum Development for the Sciences</w:t>
      </w:r>
      <w:r w:rsidRPr="00452772">
        <w:rPr>
          <w:color w:val="000000" w:themeColor="text1"/>
          <w:sz w:val="22"/>
          <w:szCs w:val="22"/>
        </w:rPr>
        <w:t xml:space="preserve"> </w:t>
      </w:r>
      <w:r w:rsidRPr="00452772">
        <w:rPr>
          <w:color w:val="000000" w:themeColor="text1"/>
          <w:sz w:val="22"/>
          <w:szCs w:val="22"/>
        </w:rPr>
        <w:tab/>
        <w:t>2014 – Present</w:t>
      </w:r>
    </w:p>
    <w:p w14:paraId="4D6F8DAB" w14:textId="01700D2A" w:rsidR="00FE4C19" w:rsidRPr="00452772" w:rsidRDefault="00FE4C19" w:rsidP="00FE4C19">
      <w:pPr>
        <w:tabs>
          <w:tab w:val="right" w:pos="9360"/>
        </w:tabs>
        <w:spacing w:before="60"/>
        <w:ind w:left="360"/>
        <w:rPr>
          <w:b/>
          <w:color w:val="000000" w:themeColor="text1"/>
          <w:sz w:val="22"/>
          <w:szCs w:val="22"/>
        </w:rPr>
      </w:pPr>
      <w:r w:rsidRPr="00452772">
        <w:rPr>
          <w:b/>
          <w:color w:val="000000" w:themeColor="text1"/>
          <w:sz w:val="22"/>
          <w:szCs w:val="22"/>
        </w:rPr>
        <w:t>Elected to Chair of Environmental Studies</w:t>
      </w:r>
      <w:r w:rsidRPr="00452772">
        <w:rPr>
          <w:color w:val="000000" w:themeColor="text1"/>
          <w:sz w:val="22"/>
          <w:szCs w:val="22"/>
        </w:rPr>
        <w:tab/>
      </w:r>
      <w:r w:rsidR="00342B7E" w:rsidRPr="00452772">
        <w:rPr>
          <w:color w:val="000000" w:themeColor="text1"/>
          <w:sz w:val="22"/>
          <w:szCs w:val="22"/>
        </w:rPr>
        <w:t>2003 – 200</w:t>
      </w:r>
      <w:r w:rsidR="0051371B" w:rsidRPr="00452772">
        <w:rPr>
          <w:color w:val="000000" w:themeColor="text1"/>
          <w:sz w:val="22"/>
          <w:szCs w:val="22"/>
        </w:rPr>
        <w:t>5</w:t>
      </w:r>
      <w:r w:rsidR="00342B7E" w:rsidRPr="00452772">
        <w:rPr>
          <w:color w:val="000000" w:themeColor="text1"/>
          <w:sz w:val="22"/>
          <w:szCs w:val="22"/>
        </w:rPr>
        <w:t xml:space="preserve">, </w:t>
      </w:r>
      <w:r w:rsidR="0051371B" w:rsidRPr="00452772">
        <w:rPr>
          <w:color w:val="000000" w:themeColor="text1"/>
          <w:sz w:val="22"/>
          <w:szCs w:val="22"/>
        </w:rPr>
        <w:t xml:space="preserve">2005-2006, </w:t>
      </w:r>
      <w:r w:rsidRPr="00452772">
        <w:rPr>
          <w:color w:val="000000" w:themeColor="text1"/>
          <w:sz w:val="22"/>
          <w:szCs w:val="22"/>
        </w:rPr>
        <w:t xml:space="preserve">2009 – 2011 </w:t>
      </w:r>
    </w:p>
    <w:p w14:paraId="438193A6" w14:textId="42B5C539" w:rsidR="006602E6" w:rsidRPr="00452772" w:rsidRDefault="006602E6" w:rsidP="00F930DC">
      <w:pPr>
        <w:tabs>
          <w:tab w:val="right" w:pos="9360"/>
        </w:tabs>
        <w:spacing w:before="60"/>
        <w:ind w:left="360"/>
        <w:rPr>
          <w:color w:val="000000" w:themeColor="text1"/>
          <w:sz w:val="22"/>
          <w:szCs w:val="22"/>
        </w:rPr>
      </w:pPr>
      <w:r w:rsidRPr="00452772">
        <w:rPr>
          <w:b/>
          <w:color w:val="000000" w:themeColor="text1"/>
          <w:sz w:val="22"/>
          <w:szCs w:val="22"/>
        </w:rPr>
        <w:t>Commanding Officer and Training Officer</w:t>
      </w:r>
      <w:r w:rsidRPr="00452772">
        <w:rPr>
          <w:color w:val="000000" w:themeColor="text1"/>
          <w:sz w:val="22"/>
          <w:szCs w:val="22"/>
        </w:rPr>
        <w:tab/>
        <w:t>1990 –</w:t>
      </w:r>
      <w:r w:rsidR="00FE4C19" w:rsidRPr="00452772">
        <w:rPr>
          <w:color w:val="000000" w:themeColor="text1"/>
          <w:sz w:val="22"/>
          <w:szCs w:val="22"/>
        </w:rPr>
        <w:t xml:space="preserve"> </w:t>
      </w:r>
      <w:r w:rsidRPr="00452772">
        <w:rPr>
          <w:color w:val="000000" w:themeColor="text1"/>
          <w:sz w:val="22"/>
          <w:szCs w:val="22"/>
        </w:rPr>
        <w:t>1993</w:t>
      </w:r>
    </w:p>
    <w:p w14:paraId="5D0A2078" w14:textId="77777777" w:rsidR="006602E6" w:rsidRPr="00452772" w:rsidRDefault="006602E6" w:rsidP="006602E6">
      <w:pPr>
        <w:tabs>
          <w:tab w:val="right" w:pos="9360"/>
        </w:tabs>
        <w:ind w:left="720"/>
        <w:rPr>
          <w:color w:val="000000" w:themeColor="text1"/>
          <w:sz w:val="22"/>
          <w:szCs w:val="22"/>
        </w:rPr>
      </w:pPr>
      <w:r w:rsidRPr="00452772">
        <w:rPr>
          <w:color w:val="000000" w:themeColor="text1"/>
          <w:sz w:val="22"/>
          <w:szCs w:val="22"/>
        </w:rPr>
        <w:t xml:space="preserve">United States Navy Reserve, Dayton, </w:t>
      </w:r>
      <w:r w:rsidR="00F930DC" w:rsidRPr="00452772">
        <w:rPr>
          <w:color w:val="000000" w:themeColor="text1"/>
          <w:sz w:val="22"/>
          <w:szCs w:val="22"/>
        </w:rPr>
        <w:t>OH</w:t>
      </w:r>
    </w:p>
    <w:p w14:paraId="688C7B46" w14:textId="525BE1B1" w:rsidR="00246B63" w:rsidRPr="00452772" w:rsidRDefault="00246B63" w:rsidP="00F930DC">
      <w:pPr>
        <w:tabs>
          <w:tab w:val="right" w:pos="9360"/>
        </w:tabs>
        <w:spacing w:before="60"/>
        <w:ind w:left="360"/>
        <w:rPr>
          <w:color w:val="000000" w:themeColor="text1"/>
          <w:sz w:val="22"/>
          <w:szCs w:val="22"/>
        </w:rPr>
      </w:pPr>
      <w:r w:rsidRPr="00452772">
        <w:rPr>
          <w:b/>
          <w:color w:val="000000" w:themeColor="text1"/>
          <w:sz w:val="22"/>
          <w:szCs w:val="22"/>
        </w:rPr>
        <w:t>Manufacturing Coordinator and Project Engineer</w:t>
      </w:r>
      <w:r w:rsidRPr="00452772">
        <w:rPr>
          <w:color w:val="000000" w:themeColor="text1"/>
          <w:sz w:val="22"/>
          <w:szCs w:val="22"/>
        </w:rPr>
        <w:tab/>
        <w:t>19</w:t>
      </w:r>
      <w:r w:rsidR="0008682A" w:rsidRPr="00452772">
        <w:rPr>
          <w:color w:val="000000" w:themeColor="text1"/>
          <w:sz w:val="22"/>
          <w:szCs w:val="22"/>
        </w:rPr>
        <w:t>8</w:t>
      </w:r>
      <w:r w:rsidRPr="00452772">
        <w:rPr>
          <w:color w:val="000000" w:themeColor="text1"/>
          <w:sz w:val="22"/>
          <w:szCs w:val="22"/>
        </w:rPr>
        <w:t>8 –</w:t>
      </w:r>
      <w:r w:rsidR="00FE4C19" w:rsidRPr="00452772">
        <w:rPr>
          <w:color w:val="000000" w:themeColor="text1"/>
          <w:sz w:val="22"/>
          <w:szCs w:val="22"/>
        </w:rPr>
        <w:t xml:space="preserve"> </w:t>
      </w:r>
      <w:r w:rsidRPr="00452772">
        <w:rPr>
          <w:color w:val="000000" w:themeColor="text1"/>
          <w:sz w:val="22"/>
          <w:szCs w:val="22"/>
        </w:rPr>
        <w:t>1992</w:t>
      </w:r>
    </w:p>
    <w:p w14:paraId="70622AE8" w14:textId="77777777" w:rsidR="00246B63" w:rsidRPr="00452772" w:rsidRDefault="00246B63" w:rsidP="00246B63">
      <w:pPr>
        <w:tabs>
          <w:tab w:val="right" w:pos="9360"/>
        </w:tabs>
        <w:ind w:left="720"/>
        <w:rPr>
          <w:color w:val="000000" w:themeColor="text1"/>
          <w:sz w:val="22"/>
          <w:szCs w:val="22"/>
        </w:rPr>
      </w:pPr>
      <w:r w:rsidRPr="00452772">
        <w:rPr>
          <w:color w:val="000000" w:themeColor="text1"/>
          <w:sz w:val="22"/>
          <w:szCs w:val="22"/>
        </w:rPr>
        <w:t xml:space="preserve">Corning Incorporated, Greenville, </w:t>
      </w:r>
      <w:r w:rsidR="00F930DC" w:rsidRPr="00452772">
        <w:rPr>
          <w:color w:val="000000" w:themeColor="text1"/>
          <w:sz w:val="22"/>
          <w:szCs w:val="22"/>
        </w:rPr>
        <w:t>OH</w:t>
      </w:r>
    </w:p>
    <w:p w14:paraId="0114F781" w14:textId="29EE1B45" w:rsidR="006602E6" w:rsidRPr="00452772" w:rsidRDefault="006602E6" w:rsidP="00F930DC">
      <w:pPr>
        <w:tabs>
          <w:tab w:val="right" w:pos="9360"/>
        </w:tabs>
        <w:spacing w:before="60"/>
        <w:ind w:left="360"/>
        <w:rPr>
          <w:color w:val="000000" w:themeColor="text1"/>
          <w:sz w:val="22"/>
          <w:szCs w:val="22"/>
        </w:rPr>
      </w:pPr>
      <w:r w:rsidRPr="00452772">
        <w:rPr>
          <w:b/>
          <w:color w:val="000000" w:themeColor="text1"/>
          <w:sz w:val="22"/>
          <w:szCs w:val="22"/>
        </w:rPr>
        <w:t>Nuclear Submarine Division Officer</w:t>
      </w:r>
      <w:r w:rsidRPr="00452772">
        <w:rPr>
          <w:color w:val="000000" w:themeColor="text1"/>
          <w:sz w:val="22"/>
          <w:szCs w:val="22"/>
        </w:rPr>
        <w:tab/>
      </w:r>
      <w:r w:rsidR="005118B2" w:rsidRPr="00452772">
        <w:rPr>
          <w:color w:val="000000" w:themeColor="text1"/>
          <w:sz w:val="22"/>
          <w:szCs w:val="22"/>
        </w:rPr>
        <w:t>1983</w:t>
      </w:r>
      <w:r w:rsidRPr="00452772">
        <w:rPr>
          <w:color w:val="000000" w:themeColor="text1"/>
          <w:sz w:val="22"/>
          <w:szCs w:val="22"/>
        </w:rPr>
        <w:t xml:space="preserve"> –</w:t>
      </w:r>
      <w:r w:rsidR="00FE4C19" w:rsidRPr="00452772">
        <w:rPr>
          <w:color w:val="000000" w:themeColor="text1"/>
          <w:sz w:val="22"/>
          <w:szCs w:val="22"/>
        </w:rPr>
        <w:t xml:space="preserve"> </w:t>
      </w:r>
      <w:r w:rsidRPr="00452772">
        <w:rPr>
          <w:color w:val="000000" w:themeColor="text1"/>
          <w:sz w:val="22"/>
          <w:szCs w:val="22"/>
        </w:rPr>
        <w:t>1988</w:t>
      </w:r>
    </w:p>
    <w:p w14:paraId="1C67AEA9" w14:textId="77777777" w:rsidR="006602E6" w:rsidRPr="003F2C6C" w:rsidRDefault="006602E6" w:rsidP="006602E6">
      <w:pPr>
        <w:tabs>
          <w:tab w:val="right" w:pos="9360"/>
        </w:tabs>
        <w:ind w:left="720"/>
        <w:rPr>
          <w:color w:val="000000" w:themeColor="text1"/>
          <w:sz w:val="22"/>
          <w:szCs w:val="22"/>
        </w:rPr>
      </w:pPr>
      <w:r w:rsidRPr="003F2C6C">
        <w:rPr>
          <w:color w:val="000000" w:themeColor="text1"/>
          <w:sz w:val="22"/>
          <w:szCs w:val="22"/>
        </w:rPr>
        <w:t xml:space="preserve">United States Navy, </w:t>
      </w:r>
      <w:r w:rsidR="00B160CB" w:rsidRPr="003F2C6C">
        <w:rPr>
          <w:color w:val="000000" w:themeColor="text1"/>
          <w:sz w:val="22"/>
          <w:szCs w:val="22"/>
        </w:rPr>
        <w:t>USS Simon Bolivar (SSBN-641), Charleston, SC</w:t>
      </w:r>
    </w:p>
    <w:p w14:paraId="2BB3B7EA" w14:textId="77777777" w:rsidR="0051371B" w:rsidRDefault="0051371B">
      <w:pPr>
        <w:rPr>
          <w:b/>
          <w:sz w:val="22"/>
        </w:rPr>
      </w:pPr>
      <w:r>
        <w:rPr>
          <w:b/>
          <w:sz w:val="22"/>
        </w:rPr>
        <w:br w:type="page"/>
      </w:r>
    </w:p>
    <w:p w14:paraId="6798A275" w14:textId="334CFDDC" w:rsidR="0051371B" w:rsidRPr="00C52EB9" w:rsidRDefault="0051371B" w:rsidP="00C52EB9">
      <w:pPr>
        <w:tabs>
          <w:tab w:val="left" w:pos="1530"/>
          <w:tab w:val="left" w:pos="3870"/>
          <w:tab w:val="right" w:pos="9360"/>
        </w:tabs>
        <w:spacing w:before="220"/>
        <w:rPr>
          <w:b/>
          <w:sz w:val="22"/>
        </w:rPr>
      </w:pPr>
      <w:r w:rsidRPr="00C52EB9">
        <w:rPr>
          <w:b/>
          <w:sz w:val="22"/>
        </w:rPr>
        <w:lastRenderedPageBreak/>
        <w:t>TEACHING</w:t>
      </w:r>
    </w:p>
    <w:p w14:paraId="659D4F13" w14:textId="77777777" w:rsidR="0051371B" w:rsidRDefault="0051371B" w:rsidP="0051371B">
      <w:pPr>
        <w:tabs>
          <w:tab w:val="left" w:pos="360"/>
          <w:tab w:val="right" w:pos="9360"/>
        </w:tabs>
        <w:spacing w:before="120"/>
        <w:rPr>
          <w:b/>
          <w:sz w:val="22"/>
        </w:rPr>
      </w:pPr>
      <w:r>
        <w:rPr>
          <w:b/>
          <w:sz w:val="22"/>
        </w:rPr>
        <w:tab/>
        <w:t>University of San Francisco</w:t>
      </w:r>
      <w:r>
        <w:rPr>
          <w:sz w:val="22"/>
        </w:rPr>
        <w:tab/>
        <w:t>August 1999 - Present</w:t>
      </w:r>
    </w:p>
    <w:p w14:paraId="7CF7C885" w14:textId="7E77490B" w:rsidR="00102EBD" w:rsidRDefault="00102EBD" w:rsidP="00F930DC">
      <w:pPr>
        <w:tabs>
          <w:tab w:val="right" w:pos="9000"/>
        </w:tabs>
        <w:spacing w:before="120"/>
        <w:ind w:left="720"/>
        <w:rPr>
          <w:sz w:val="22"/>
        </w:rPr>
      </w:pPr>
      <w:r>
        <w:rPr>
          <w:b/>
          <w:sz w:val="22"/>
        </w:rPr>
        <w:t xml:space="preserve">Teaching </w:t>
      </w:r>
      <w:r w:rsidR="002C7B14">
        <w:rPr>
          <w:b/>
          <w:sz w:val="22"/>
        </w:rPr>
        <w:t xml:space="preserve">– </w:t>
      </w:r>
      <w:r>
        <w:rPr>
          <w:b/>
          <w:sz w:val="22"/>
        </w:rPr>
        <w:t>Undergraduate</w:t>
      </w:r>
      <w:r>
        <w:rPr>
          <w:sz w:val="22"/>
        </w:rPr>
        <w:t xml:space="preserve"> </w:t>
      </w:r>
      <w:r w:rsidR="002C7B14" w:rsidRPr="002C7B14">
        <w:rPr>
          <w:b/>
          <w:bCs/>
          <w:sz w:val="22"/>
        </w:rPr>
        <w:t>Courses</w:t>
      </w:r>
    </w:p>
    <w:p w14:paraId="48D48609" w14:textId="507178AA" w:rsidR="009B0B6A" w:rsidRDefault="0051780E" w:rsidP="00B0209D">
      <w:pPr>
        <w:numPr>
          <w:ilvl w:val="0"/>
          <w:numId w:val="12"/>
        </w:numPr>
        <w:tabs>
          <w:tab w:val="right" w:pos="9000"/>
        </w:tabs>
        <w:spacing w:before="60"/>
        <w:ind w:left="1066"/>
        <w:rPr>
          <w:sz w:val="22"/>
        </w:rPr>
      </w:pPr>
      <w:r>
        <w:rPr>
          <w:sz w:val="22"/>
        </w:rPr>
        <w:t>Undergraduate course</w:t>
      </w:r>
      <w:r w:rsidR="00342B7E">
        <w:rPr>
          <w:sz w:val="22"/>
        </w:rPr>
        <w:t>s</w:t>
      </w:r>
      <w:r>
        <w:rPr>
          <w:sz w:val="22"/>
        </w:rPr>
        <w:t xml:space="preserve"> includes </w:t>
      </w:r>
      <w:r w:rsidR="0057145B">
        <w:rPr>
          <w:sz w:val="22"/>
        </w:rPr>
        <w:t>introductory and advanced undergraduate courses ranging from basic environmental science to environmental monitoring of a local field site</w:t>
      </w:r>
      <w:r w:rsidR="009B0B6A">
        <w:rPr>
          <w:sz w:val="22"/>
        </w:rPr>
        <w:t>.</w:t>
      </w:r>
    </w:p>
    <w:p w14:paraId="1C26DA84" w14:textId="6C194F67" w:rsidR="009B0B6A" w:rsidRDefault="009B0B6A" w:rsidP="00B0209D">
      <w:pPr>
        <w:numPr>
          <w:ilvl w:val="1"/>
          <w:numId w:val="12"/>
        </w:numPr>
        <w:tabs>
          <w:tab w:val="right" w:pos="9000"/>
        </w:tabs>
        <w:spacing w:before="60"/>
        <w:ind w:left="1786"/>
        <w:rPr>
          <w:sz w:val="22"/>
        </w:rPr>
      </w:pPr>
      <w:r w:rsidRPr="002E3FA2">
        <w:rPr>
          <w:sz w:val="22"/>
          <w:u w:val="single"/>
        </w:rPr>
        <w:t>Understanding our Environment w/ Lab</w:t>
      </w:r>
      <w:r w:rsidR="00016685">
        <w:rPr>
          <w:sz w:val="22"/>
        </w:rPr>
        <w:t xml:space="preserve">, a </w:t>
      </w:r>
      <w:r w:rsidR="00016685" w:rsidRPr="00F31396">
        <w:rPr>
          <w:b/>
          <w:bCs/>
          <w:sz w:val="22"/>
        </w:rPr>
        <w:t>core curriculum course</w:t>
      </w:r>
      <w:r w:rsidR="00883068">
        <w:rPr>
          <w:sz w:val="22"/>
        </w:rPr>
        <w:t xml:space="preserve"> </w:t>
      </w:r>
      <w:r w:rsidR="0039235D">
        <w:rPr>
          <w:sz w:val="22"/>
        </w:rPr>
        <w:t>for non</w:t>
      </w:r>
      <w:r w:rsidR="00182FC6">
        <w:rPr>
          <w:sz w:val="22"/>
        </w:rPr>
        <w:t>-</w:t>
      </w:r>
      <w:r w:rsidR="0039235D">
        <w:rPr>
          <w:sz w:val="22"/>
        </w:rPr>
        <w:t xml:space="preserve">science majors </w:t>
      </w:r>
      <w:r w:rsidR="00883068">
        <w:rPr>
          <w:sz w:val="22"/>
        </w:rPr>
        <w:t>that introduces students to the topic of Environmental Science.</w:t>
      </w:r>
    </w:p>
    <w:p w14:paraId="04FA92D7" w14:textId="78B933D3" w:rsidR="0039235D" w:rsidRDefault="0039235D" w:rsidP="0039235D">
      <w:pPr>
        <w:numPr>
          <w:ilvl w:val="1"/>
          <w:numId w:val="12"/>
        </w:numPr>
        <w:tabs>
          <w:tab w:val="right" w:pos="9000"/>
        </w:tabs>
        <w:spacing w:before="60"/>
        <w:ind w:left="1786"/>
        <w:rPr>
          <w:sz w:val="22"/>
        </w:rPr>
      </w:pPr>
      <w:r>
        <w:rPr>
          <w:sz w:val="22"/>
          <w:u w:val="single"/>
        </w:rPr>
        <w:t>Introduction to</w:t>
      </w:r>
      <w:r w:rsidRPr="002E3FA2">
        <w:rPr>
          <w:sz w:val="22"/>
          <w:u w:val="single"/>
        </w:rPr>
        <w:t xml:space="preserve"> Environment </w:t>
      </w:r>
      <w:r w:rsidR="00C24B0B">
        <w:rPr>
          <w:sz w:val="22"/>
          <w:u w:val="single"/>
        </w:rPr>
        <w:t>Science</w:t>
      </w:r>
      <w:r>
        <w:rPr>
          <w:sz w:val="22"/>
          <w:u w:val="single"/>
        </w:rPr>
        <w:t xml:space="preserve"> </w:t>
      </w:r>
      <w:r w:rsidRPr="002E3FA2">
        <w:rPr>
          <w:sz w:val="22"/>
          <w:u w:val="single"/>
        </w:rPr>
        <w:t>w/ Lab</w:t>
      </w:r>
      <w:r>
        <w:rPr>
          <w:sz w:val="22"/>
        </w:rPr>
        <w:t xml:space="preserve">, a </w:t>
      </w:r>
      <w:r w:rsidRPr="00F31396">
        <w:rPr>
          <w:b/>
          <w:bCs/>
          <w:sz w:val="22"/>
        </w:rPr>
        <w:t>core curriculum course</w:t>
      </w:r>
      <w:r>
        <w:rPr>
          <w:sz w:val="22"/>
        </w:rPr>
        <w:t xml:space="preserve"> for environmental science majors that introduces students to the topic of Environmental Science.</w:t>
      </w:r>
    </w:p>
    <w:p w14:paraId="3D6AB9EC" w14:textId="3D33640F" w:rsidR="00F31396" w:rsidRDefault="00F31396" w:rsidP="00F31396">
      <w:pPr>
        <w:numPr>
          <w:ilvl w:val="1"/>
          <w:numId w:val="12"/>
        </w:numPr>
        <w:tabs>
          <w:tab w:val="right" w:pos="9000"/>
        </w:tabs>
        <w:spacing w:before="60"/>
        <w:ind w:left="1786"/>
        <w:rPr>
          <w:sz w:val="22"/>
        </w:rPr>
      </w:pPr>
      <w:r>
        <w:rPr>
          <w:sz w:val="22"/>
          <w:u w:val="single"/>
        </w:rPr>
        <w:t>Water, Water, Everywhere?</w:t>
      </w:r>
      <w:r w:rsidRPr="002E3FA2">
        <w:rPr>
          <w:sz w:val="22"/>
          <w:u w:val="single"/>
        </w:rPr>
        <w:t xml:space="preserve"> w/ Lab</w:t>
      </w:r>
      <w:r>
        <w:rPr>
          <w:sz w:val="22"/>
        </w:rPr>
        <w:t xml:space="preserve">, a </w:t>
      </w:r>
      <w:r w:rsidRPr="00F31396">
        <w:rPr>
          <w:b/>
          <w:bCs/>
          <w:sz w:val="22"/>
        </w:rPr>
        <w:t>first-year seminar and core curriculum course</w:t>
      </w:r>
      <w:r>
        <w:rPr>
          <w:sz w:val="22"/>
        </w:rPr>
        <w:t xml:space="preserve"> for </w:t>
      </w:r>
      <w:r w:rsidR="0002735F">
        <w:rPr>
          <w:sz w:val="22"/>
        </w:rPr>
        <w:t>non-science</w:t>
      </w:r>
      <w:r>
        <w:rPr>
          <w:sz w:val="22"/>
        </w:rPr>
        <w:t xml:space="preserve"> majors that introduces students to the topic of Environmental Science with a focus on water resources and water quality.</w:t>
      </w:r>
    </w:p>
    <w:p w14:paraId="1999CC3A" w14:textId="03E66310" w:rsidR="009B0B6A" w:rsidRDefault="009B0B6A" w:rsidP="00B0209D">
      <w:pPr>
        <w:numPr>
          <w:ilvl w:val="1"/>
          <w:numId w:val="12"/>
        </w:numPr>
        <w:tabs>
          <w:tab w:val="right" w:pos="9000"/>
        </w:tabs>
        <w:spacing w:before="60"/>
        <w:ind w:left="1786"/>
        <w:rPr>
          <w:sz w:val="22"/>
        </w:rPr>
      </w:pPr>
      <w:r w:rsidRPr="002E3FA2">
        <w:rPr>
          <w:sz w:val="22"/>
          <w:u w:val="single"/>
        </w:rPr>
        <w:t>Air &amp; Water w/ Lab</w:t>
      </w:r>
      <w:r w:rsidR="00883068">
        <w:rPr>
          <w:sz w:val="22"/>
        </w:rPr>
        <w:t xml:space="preserve">, a </w:t>
      </w:r>
      <w:r w:rsidR="0002735F">
        <w:rPr>
          <w:sz w:val="22"/>
        </w:rPr>
        <w:t>second-year</w:t>
      </w:r>
      <w:r w:rsidR="00883068">
        <w:rPr>
          <w:sz w:val="22"/>
        </w:rPr>
        <w:t xml:space="preserve"> course that focuses on </w:t>
      </w:r>
      <w:r w:rsidR="0039235D">
        <w:rPr>
          <w:sz w:val="22"/>
        </w:rPr>
        <w:t xml:space="preserve">the chemical and physical aspects of </w:t>
      </w:r>
      <w:r w:rsidR="00883068">
        <w:rPr>
          <w:sz w:val="22"/>
        </w:rPr>
        <w:t xml:space="preserve">environmental air and water </w:t>
      </w:r>
      <w:r w:rsidR="0039235D">
        <w:rPr>
          <w:sz w:val="22"/>
        </w:rPr>
        <w:t>systems</w:t>
      </w:r>
      <w:r w:rsidR="00883068">
        <w:rPr>
          <w:sz w:val="22"/>
        </w:rPr>
        <w:t>.</w:t>
      </w:r>
    </w:p>
    <w:p w14:paraId="3C3C917B" w14:textId="2F194F4D" w:rsidR="009B0B6A" w:rsidRDefault="009B0B6A" w:rsidP="00B0209D">
      <w:pPr>
        <w:numPr>
          <w:ilvl w:val="1"/>
          <w:numId w:val="12"/>
        </w:numPr>
        <w:tabs>
          <w:tab w:val="right" w:pos="9000"/>
        </w:tabs>
        <w:spacing w:before="60"/>
        <w:ind w:left="1786"/>
        <w:rPr>
          <w:sz w:val="22"/>
        </w:rPr>
      </w:pPr>
      <w:r w:rsidRPr="002E3FA2">
        <w:rPr>
          <w:sz w:val="22"/>
          <w:u w:val="single"/>
        </w:rPr>
        <w:t>Water Resource Analysis w/ Lab</w:t>
      </w:r>
      <w:r w:rsidR="00883068">
        <w:rPr>
          <w:sz w:val="22"/>
        </w:rPr>
        <w:t>, an upper division course focusing on the hydrologic cycle and anthropogenic impacts that effect the flow of water through the environment.</w:t>
      </w:r>
    </w:p>
    <w:p w14:paraId="35D64F25" w14:textId="68971183" w:rsidR="002660E5" w:rsidRDefault="002660E5" w:rsidP="002660E5">
      <w:pPr>
        <w:numPr>
          <w:ilvl w:val="1"/>
          <w:numId w:val="12"/>
        </w:numPr>
        <w:tabs>
          <w:tab w:val="right" w:pos="9000"/>
        </w:tabs>
        <w:spacing w:before="60"/>
        <w:ind w:left="1786"/>
        <w:rPr>
          <w:sz w:val="22"/>
        </w:rPr>
      </w:pPr>
      <w:r>
        <w:rPr>
          <w:sz w:val="22"/>
          <w:u w:val="single"/>
        </w:rPr>
        <w:t>Foundations of Environmental Engineering</w:t>
      </w:r>
      <w:r>
        <w:rPr>
          <w:sz w:val="22"/>
        </w:rPr>
        <w:t xml:space="preserve">, an upper division environmental science </w:t>
      </w:r>
      <w:r w:rsidR="00C52EB9">
        <w:rPr>
          <w:sz w:val="22"/>
        </w:rPr>
        <w:t>elective course</w:t>
      </w:r>
      <w:r>
        <w:rPr>
          <w:sz w:val="22"/>
        </w:rPr>
        <w:t xml:space="preserve"> </w:t>
      </w:r>
      <w:r w:rsidR="00C52EB9">
        <w:rPr>
          <w:sz w:val="22"/>
        </w:rPr>
        <w:t>developing a foundational understanding of various</w:t>
      </w:r>
      <w:r>
        <w:rPr>
          <w:sz w:val="22"/>
        </w:rPr>
        <w:t xml:space="preserve"> environmental </w:t>
      </w:r>
      <w:r w:rsidR="0002735F">
        <w:rPr>
          <w:sz w:val="22"/>
        </w:rPr>
        <w:t>engineering</w:t>
      </w:r>
      <w:r>
        <w:rPr>
          <w:sz w:val="22"/>
        </w:rPr>
        <w:t xml:space="preserve"> topics.</w:t>
      </w:r>
    </w:p>
    <w:p w14:paraId="7AA5EF4D" w14:textId="282ACA52" w:rsidR="009B0B6A" w:rsidRDefault="009B0B6A" w:rsidP="00B0209D">
      <w:pPr>
        <w:numPr>
          <w:ilvl w:val="1"/>
          <w:numId w:val="12"/>
        </w:numPr>
        <w:tabs>
          <w:tab w:val="right" w:pos="9000"/>
        </w:tabs>
        <w:spacing w:before="60"/>
        <w:ind w:left="1786"/>
        <w:rPr>
          <w:sz w:val="22"/>
        </w:rPr>
      </w:pPr>
      <w:r w:rsidRPr="002E3FA2">
        <w:rPr>
          <w:sz w:val="22"/>
          <w:u w:val="single"/>
        </w:rPr>
        <w:t>Methods of Environmental Monitoring w/ Lab</w:t>
      </w:r>
      <w:r w:rsidR="00016685">
        <w:rPr>
          <w:sz w:val="22"/>
        </w:rPr>
        <w:t xml:space="preserve">, a </w:t>
      </w:r>
      <w:r w:rsidR="0002735F" w:rsidRPr="00F31396">
        <w:rPr>
          <w:b/>
          <w:bCs/>
          <w:sz w:val="22"/>
        </w:rPr>
        <w:t>service-learning</w:t>
      </w:r>
      <w:r w:rsidR="00016685" w:rsidRPr="00F31396">
        <w:rPr>
          <w:b/>
          <w:bCs/>
          <w:sz w:val="22"/>
        </w:rPr>
        <w:t xml:space="preserve"> course</w:t>
      </w:r>
      <w:r w:rsidR="00016685">
        <w:rPr>
          <w:sz w:val="22"/>
        </w:rPr>
        <w:t xml:space="preserve"> that </w:t>
      </w:r>
      <w:r w:rsidR="00C52EB9">
        <w:rPr>
          <w:sz w:val="22"/>
        </w:rPr>
        <w:t xml:space="preserve">serves as the capstone course for environmental science majors and </w:t>
      </w:r>
      <w:r w:rsidR="00016685">
        <w:rPr>
          <w:sz w:val="22"/>
        </w:rPr>
        <w:t xml:space="preserve">studies </w:t>
      </w:r>
      <w:r w:rsidR="00C52EB9">
        <w:rPr>
          <w:sz w:val="22"/>
        </w:rPr>
        <w:t xml:space="preserve">the </w:t>
      </w:r>
      <w:r w:rsidR="00016685">
        <w:rPr>
          <w:sz w:val="22"/>
        </w:rPr>
        <w:t xml:space="preserve">environmental impacts </w:t>
      </w:r>
      <w:r w:rsidR="003830EA">
        <w:rPr>
          <w:sz w:val="22"/>
        </w:rPr>
        <w:t>on</w:t>
      </w:r>
      <w:r w:rsidR="00016685">
        <w:rPr>
          <w:sz w:val="22"/>
        </w:rPr>
        <w:t xml:space="preserve"> a coastal stream</w:t>
      </w:r>
      <w:r w:rsidR="00486748">
        <w:rPr>
          <w:sz w:val="22"/>
        </w:rPr>
        <w:t xml:space="preserve"> in collaboration with Mt. Tamalpais State Park and Muir Woods National Monument</w:t>
      </w:r>
      <w:r w:rsidR="00E0615D">
        <w:rPr>
          <w:sz w:val="22"/>
        </w:rPr>
        <w:t>.</w:t>
      </w:r>
      <w:r w:rsidR="00C52EB9">
        <w:rPr>
          <w:sz w:val="22"/>
        </w:rPr>
        <w:t xml:space="preserve">  This course provides the student an opportunity to develop </w:t>
      </w:r>
      <w:r w:rsidR="0002735F">
        <w:rPr>
          <w:sz w:val="22"/>
        </w:rPr>
        <w:t>proficiency</w:t>
      </w:r>
      <w:r w:rsidR="00C52EB9">
        <w:rPr>
          <w:sz w:val="22"/>
        </w:rPr>
        <w:t xml:space="preserve"> in a variety of field sampling techniques using state of the art equipment.</w:t>
      </w:r>
    </w:p>
    <w:p w14:paraId="4ADA5216" w14:textId="50B84CED" w:rsidR="00CC546D" w:rsidRDefault="00CC546D" w:rsidP="00B0209D">
      <w:pPr>
        <w:numPr>
          <w:ilvl w:val="1"/>
          <w:numId w:val="12"/>
        </w:numPr>
        <w:tabs>
          <w:tab w:val="right" w:pos="9000"/>
        </w:tabs>
        <w:spacing w:before="60"/>
        <w:ind w:left="1786"/>
        <w:rPr>
          <w:sz w:val="22"/>
        </w:rPr>
      </w:pPr>
      <w:r w:rsidRPr="002E3FA2">
        <w:rPr>
          <w:sz w:val="22"/>
          <w:u w:val="single"/>
        </w:rPr>
        <w:t>Research for Advanced Undergraduates</w:t>
      </w:r>
      <w:r w:rsidR="000848E6">
        <w:rPr>
          <w:sz w:val="22"/>
        </w:rPr>
        <w:t>,</w:t>
      </w:r>
      <w:r>
        <w:rPr>
          <w:sz w:val="22"/>
        </w:rPr>
        <w:t xml:space="preserve"> supervised independent undergraduate research projects for </w:t>
      </w:r>
      <w:r w:rsidR="003830EA">
        <w:rPr>
          <w:sz w:val="22"/>
        </w:rPr>
        <w:t>multiple undergraduate and graduate</w:t>
      </w:r>
      <w:r>
        <w:rPr>
          <w:sz w:val="22"/>
        </w:rPr>
        <w:t xml:space="preserve"> students</w:t>
      </w:r>
      <w:r w:rsidR="00E0615D">
        <w:rPr>
          <w:sz w:val="22"/>
        </w:rPr>
        <w:t>.</w:t>
      </w:r>
    </w:p>
    <w:p w14:paraId="348BEC3C" w14:textId="5E4AFC08" w:rsidR="001D34D1" w:rsidRDefault="001D34D1" w:rsidP="00F930DC">
      <w:pPr>
        <w:tabs>
          <w:tab w:val="right" w:pos="9000"/>
        </w:tabs>
        <w:spacing w:before="120"/>
        <w:ind w:left="720"/>
        <w:rPr>
          <w:sz w:val="22"/>
        </w:rPr>
      </w:pPr>
      <w:r>
        <w:rPr>
          <w:b/>
          <w:sz w:val="22"/>
        </w:rPr>
        <w:t xml:space="preserve">Teaching </w:t>
      </w:r>
      <w:r w:rsidR="002C7B14">
        <w:rPr>
          <w:b/>
          <w:sz w:val="22"/>
        </w:rPr>
        <w:t xml:space="preserve">– </w:t>
      </w:r>
      <w:r>
        <w:rPr>
          <w:b/>
          <w:sz w:val="22"/>
        </w:rPr>
        <w:t>Graduate</w:t>
      </w:r>
      <w:r>
        <w:rPr>
          <w:sz w:val="22"/>
        </w:rPr>
        <w:t xml:space="preserve"> </w:t>
      </w:r>
      <w:r w:rsidR="002C7B14" w:rsidRPr="002C7B14">
        <w:rPr>
          <w:b/>
          <w:bCs/>
          <w:sz w:val="22"/>
        </w:rPr>
        <w:t>Courses</w:t>
      </w:r>
    </w:p>
    <w:p w14:paraId="76F29641" w14:textId="231C2F2C" w:rsidR="009B0B6A" w:rsidRDefault="0051780E" w:rsidP="00B0209D">
      <w:pPr>
        <w:numPr>
          <w:ilvl w:val="0"/>
          <w:numId w:val="12"/>
        </w:numPr>
        <w:tabs>
          <w:tab w:val="right" w:pos="9000"/>
        </w:tabs>
        <w:spacing w:before="60"/>
        <w:ind w:left="1066"/>
        <w:rPr>
          <w:sz w:val="22"/>
        </w:rPr>
      </w:pPr>
      <w:r>
        <w:rPr>
          <w:sz w:val="22"/>
        </w:rPr>
        <w:t>Gra</w:t>
      </w:r>
      <w:r w:rsidR="009B0B6A">
        <w:rPr>
          <w:sz w:val="22"/>
        </w:rPr>
        <w:t>duate course</w:t>
      </w:r>
      <w:r w:rsidR="00C52EB9">
        <w:rPr>
          <w:sz w:val="22"/>
        </w:rPr>
        <w:t>s</w:t>
      </w:r>
      <w:r w:rsidR="009B0B6A">
        <w:rPr>
          <w:sz w:val="22"/>
        </w:rPr>
        <w:t xml:space="preserve"> include</w:t>
      </w:r>
      <w:r w:rsidR="00CC546D">
        <w:rPr>
          <w:sz w:val="22"/>
        </w:rPr>
        <w:t xml:space="preserve"> both introductory and advanced classes with a focus on water quality </w:t>
      </w:r>
      <w:r w:rsidR="002E3FA2">
        <w:rPr>
          <w:sz w:val="22"/>
        </w:rPr>
        <w:t>and environmental engineering</w:t>
      </w:r>
      <w:r w:rsidR="009B0B6A">
        <w:rPr>
          <w:sz w:val="22"/>
        </w:rPr>
        <w:t>:</w:t>
      </w:r>
    </w:p>
    <w:p w14:paraId="537B415C" w14:textId="7BC9337E" w:rsidR="009B0B6A" w:rsidRDefault="009B0B6A" w:rsidP="00B0209D">
      <w:pPr>
        <w:numPr>
          <w:ilvl w:val="1"/>
          <w:numId w:val="12"/>
        </w:numPr>
        <w:tabs>
          <w:tab w:val="right" w:pos="9000"/>
        </w:tabs>
        <w:spacing w:before="60"/>
        <w:ind w:left="1786"/>
        <w:rPr>
          <w:sz w:val="22"/>
        </w:rPr>
      </w:pPr>
      <w:r w:rsidRPr="002E3FA2">
        <w:rPr>
          <w:sz w:val="22"/>
          <w:u w:val="single"/>
        </w:rPr>
        <w:t>Hydrogeology</w:t>
      </w:r>
      <w:r w:rsidR="00874659">
        <w:rPr>
          <w:sz w:val="22"/>
        </w:rPr>
        <w:t xml:space="preserve"> </w:t>
      </w:r>
      <w:r w:rsidR="00883068">
        <w:rPr>
          <w:sz w:val="22"/>
        </w:rPr>
        <w:t>the study of groundwater.</w:t>
      </w:r>
    </w:p>
    <w:p w14:paraId="3A87491A" w14:textId="54FF47B5" w:rsidR="009B0B6A" w:rsidRDefault="0051780E" w:rsidP="00B0209D">
      <w:pPr>
        <w:numPr>
          <w:ilvl w:val="1"/>
          <w:numId w:val="12"/>
        </w:numPr>
        <w:tabs>
          <w:tab w:val="right" w:pos="9000"/>
        </w:tabs>
        <w:spacing w:before="60"/>
        <w:ind w:left="1786"/>
        <w:rPr>
          <w:sz w:val="22"/>
        </w:rPr>
      </w:pPr>
      <w:r w:rsidRPr="002E3FA2">
        <w:rPr>
          <w:sz w:val="22"/>
          <w:u w:val="single"/>
        </w:rPr>
        <w:t>Water Quality Assessment and Management</w:t>
      </w:r>
      <w:r w:rsidR="00883068">
        <w:rPr>
          <w:sz w:val="22"/>
        </w:rPr>
        <w:t>, a course that investigates interactions between water quality and land use.</w:t>
      </w:r>
    </w:p>
    <w:p w14:paraId="730C4CC0" w14:textId="238C5383" w:rsidR="0051780E" w:rsidRDefault="0051780E" w:rsidP="00B0209D">
      <w:pPr>
        <w:numPr>
          <w:ilvl w:val="1"/>
          <w:numId w:val="12"/>
        </w:numPr>
        <w:tabs>
          <w:tab w:val="right" w:pos="9000"/>
        </w:tabs>
        <w:spacing w:before="60"/>
        <w:ind w:left="1786"/>
        <w:rPr>
          <w:sz w:val="22"/>
        </w:rPr>
      </w:pPr>
      <w:r w:rsidRPr="002E3FA2">
        <w:rPr>
          <w:sz w:val="22"/>
          <w:u w:val="single"/>
        </w:rPr>
        <w:t>Industrial Ecology</w:t>
      </w:r>
      <w:r w:rsidR="009B0B6A" w:rsidRPr="002E3FA2">
        <w:rPr>
          <w:sz w:val="22"/>
          <w:u w:val="single"/>
        </w:rPr>
        <w:t xml:space="preserve"> &amp; Sustainability</w:t>
      </w:r>
      <w:r w:rsidR="00883068" w:rsidRPr="00C52EB9">
        <w:rPr>
          <w:sz w:val="22"/>
        </w:rPr>
        <w:t>,</w:t>
      </w:r>
      <w:r w:rsidR="00883068">
        <w:rPr>
          <w:sz w:val="22"/>
        </w:rPr>
        <w:t xml:space="preserve"> a course introducing the </w:t>
      </w:r>
      <w:r w:rsidR="00C52EB9">
        <w:rPr>
          <w:sz w:val="22"/>
        </w:rPr>
        <w:t>use of industrial ecology as a means to promote sustainable processes</w:t>
      </w:r>
      <w:r w:rsidR="00883068">
        <w:rPr>
          <w:sz w:val="22"/>
        </w:rPr>
        <w:t>.</w:t>
      </w:r>
    </w:p>
    <w:p w14:paraId="39E94794" w14:textId="72EB3BD9" w:rsidR="00883068" w:rsidRDefault="00883068" w:rsidP="00883068">
      <w:pPr>
        <w:numPr>
          <w:ilvl w:val="1"/>
          <w:numId w:val="12"/>
        </w:numPr>
        <w:tabs>
          <w:tab w:val="right" w:pos="9000"/>
        </w:tabs>
        <w:spacing w:before="60"/>
        <w:ind w:left="1786"/>
        <w:rPr>
          <w:sz w:val="22"/>
        </w:rPr>
      </w:pPr>
      <w:r>
        <w:rPr>
          <w:sz w:val="22"/>
          <w:u w:val="single"/>
        </w:rPr>
        <w:t>Stream Water Quality Monitoring</w:t>
      </w:r>
      <w:r w:rsidR="00C52EB9" w:rsidRPr="00C52EB9">
        <w:rPr>
          <w:sz w:val="22"/>
        </w:rPr>
        <w:t>,</w:t>
      </w:r>
      <w:r>
        <w:rPr>
          <w:sz w:val="22"/>
        </w:rPr>
        <w:t xml:space="preserve"> a field methodologies course that develops </w:t>
      </w:r>
      <w:r w:rsidR="0002735F">
        <w:rPr>
          <w:sz w:val="22"/>
        </w:rPr>
        <w:t>students’</w:t>
      </w:r>
      <w:r>
        <w:rPr>
          <w:sz w:val="22"/>
        </w:rPr>
        <w:t xml:space="preserve"> abilities to construct and implement field sampling protocols.</w:t>
      </w:r>
    </w:p>
    <w:p w14:paraId="456BCCE9" w14:textId="199527FB" w:rsidR="00874659" w:rsidRPr="00C52EB9" w:rsidRDefault="00874659" w:rsidP="00C52EB9">
      <w:pPr>
        <w:numPr>
          <w:ilvl w:val="1"/>
          <w:numId w:val="12"/>
        </w:numPr>
        <w:tabs>
          <w:tab w:val="right" w:pos="9000"/>
        </w:tabs>
        <w:spacing w:before="60"/>
        <w:ind w:left="1786"/>
        <w:rPr>
          <w:sz w:val="22"/>
        </w:rPr>
      </w:pPr>
      <w:r w:rsidRPr="002E3FA2">
        <w:rPr>
          <w:sz w:val="22"/>
          <w:u w:val="single"/>
        </w:rPr>
        <w:t>Master’s Project</w:t>
      </w:r>
      <w:r w:rsidR="00C52EB9">
        <w:rPr>
          <w:sz w:val="22"/>
        </w:rPr>
        <w:t xml:space="preserve">, a capstone course that is </w:t>
      </w:r>
      <w:r w:rsidR="00C52EB9" w:rsidRPr="00C52EB9">
        <w:rPr>
          <w:sz w:val="22"/>
        </w:rPr>
        <w:t xml:space="preserve">designed to </w:t>
      </w:r>
      <w:r w:rsidR="00C52EB9">
        <w:rPr>
          <w:sz w:val="22"/>
        </w:rPr>
        <w:t>provide</w:t>
      </w:r>
      <w:r w:rsidR="00C52EB9" w:rsidRPr="00C52EB9">
        <w:rPr>
          <w:sz w:val="22"/>
        </w:rPr>
        <w:t xml:space="preserve"> the student an opportunity to develop an in-depth study of a specific area</w:t>
      </w:r>
      <w:r w:rsidR="00C52EB9">
        <w:rPr>
          <w:sz w:val="22"/>
        </w:rPr>
        <w:t>.</w:t>
      </w:r>
    </w:p>
    <w:p w14:paraId="53A0DFCF" w14:textId="4FF2ABC1" w:rsidR="001D34D1" w:rsidRDefault="001D34D1" w:rsidP="00F930DC">
      <w:pPr>
        <w:tabs>
          <w:tab w:val="right" w:pos="9000"/>
        </w:tabs>
        <w:spacing w:before="120"/>
        <w:ind w:left="720"/>
        <w:rPr>
          <w:sz w:val="22"/>
        </w:rPr>
      </w:pPr>
      <w:r>
        <w:rPr>
          <w:b/>
          <w:sz w:val="22"/>
        </w:rPr>
        <w:t>Teaching</w:t>
      </w:r>
      <w:r w:rsidR="000848E6">
        <w:rPr>
          <w:b/>
          <w:sz w:val="22"/>
        </w:rPr>
        <w:t>-</w:t>
      </w:r>
      <w:r>
        <w:rPr>
          <w:b/>
          <w:sz w:val="22"/>
        </w:rPr>
        <w:t>Related Activities</w:t>
      </w:r>
      <w:r>
        <w:rPr>
          <w:sz w:val="22"/>
        </w:rPr>
        <w:t xml:space="preserve"> </w:t>
      </w:r>
    </w:p>
    <w:p w14:paraId="7158E48E" w14:textId="3F1CA96C" w:rsidR="00D3242C" w:rsidRPr="00D3242C" w:rsidRDefault="00DD4E19" w:rsidP="00B0209D">
      <w:pPr>
        <w:numPr>
          <w:ilvl w:val="0"/>
          <w:numId w:val="12"/>
        </w:numPr>
        <w:tabs>
          <w:tab w:val="right" w:pos="9000"/>
        </w:tabs>
        <w:spacing w:before="60"/>
        <w:ind w:left="1066"/>
        <w:rPr>
          <w:rFonts w:ascii="Symbol" w:hAnsi="Symbol"/>
          <w:sz w:val="22"/>
        </w:rPr>
      </w:pPr>
      <w:r>
        <w:rPr>
          <w:sz w:val="22"/>
        </w:rPr>
        <w:t xml:space="preserve">Coordinated </w:t>
      </w:r>
      <w:r w:rsidR="00D3242C">
        <w:rPr>
          <w:sz w:val="22"/>
        </w:rPr>
        <w:t>the establishment of a department Mission Statement, Program Learning Outcomes, and Curricular Maps for the Department of Environmental Science.</w:t>
      </w:r>
    </w:p>
    <w:p w14:paraId="5DB6E7E2" w14:textId="004558BC" w:rsidR="00486748" w:rsidRPr="00486748" w:rsidRDefault="00486748" w:rsidP="00B0209D">
      <w:pPr>
        <w:numPr>
          <w:ilvl w:val="0"/>
          <w:numId w:val="12"/>
        </w:numPr>
        <w:tabs>
          <w:tab w:val="right" w:pos="9000"/>
        </w:tabs>
        <w:spacing w:before="60"/>
        <w:ind w:left="1066"/>
        <w:rPr>
          <w:rFonts w:ascii="Symbol" w:hAnsi="Symbol"/>
          <w:sz w:val="22"/>
        </w:rPr>
      </w:pPr>
      <w:r>
        <w:rPr>
          <w:sz w:val="22"/>
        </w:rPr>
        <w:lastRenderedPageBreak/>
        <w:t xml:space="preserve">Coordinated </w:t>
      </w:r>
      <w:r w:rsidR="003A5FBE">
        <w:rPr>
          <w:sz w:val="22"/>
        </w:rPr>
        <w:t>a complete rethinking of our major curriculum</w:t>
      </w:r>
      <w:r w:rsidR="00C52EB9">
        <w:rPr>
          <w:sz w:val="22"/>
        </w:rPr>
        <w:t xml:space="preserve"> followed by</w:t>
      </w:r>
      <w:r w:rsidR="003A5FBE">
        <w:rPr>
          <w:sz w:val="22"/>
        </w:rPr>
        <w:t xml:space="preserve"> two subsequent</w:t>
      </w:r>
      <w:r>
        <w:rPr>
          <w:sz w:val="22"/>
        </w:rPr>
        <w:t xml:space="preserve"> curriculum revisions for undergraduate environmental </w:t>
      </w:r>
      <w:r w:rsidR="003A5FBE">
        <w:rPr>
          <w:sz w:val="22"/>
        </w:rPr>
        <w:t>science majors</w:t>
      </w:r>
      <w:r w:rsidR="00DC2B25">
        <w:rPr>
          <w:sz w:val="22"/>
        </w:rPr>
        <w:t>.</w:t>
      </w:r>
      <w:r>
        <w:rPr>
          <w:sz w:val="22"/>
        </w:rPr>
        <w:t xml:space="preserve"> </w:t>
      </w:r>
    </w:p>
    <w:p w14:paraId="79948D83" w14:textId="77777777" w:rsidR="00C52EB9" w:rsidRPr="00C52EB9" w:rsidRDefault="00D3242C" w:rsidP="00C52EB9">
      <w:pPr>
        <w:numPr>
          <w:ilvl w:val="0"/>
          <w:numId w:val="15"/>
        </w:numPr>
        <w:tabs>
          <w:tab w:val="right" w:pos="9000"/>
        </w:tabs>
        <w:spacing w:before="60"/>
        <w:ind w:left="1066"/>
        <w:rPr>
          <w:rFonts w:ascii="Symbol" w:hAnsi="Symbol"/>
          <w:sz w:val="22"/>
        </w:rPr>
      </w:pPr>
      <w:r>
        <w:rPr>
          <w:sz w:val="22"/>
        </w:rPr>
        <w:t>Tirelessly and continuously campaigned</w:t>
      </w:r>
      <w:r w:rsidR="00DC2B25">
        <w:rPr>
          <w:sz w:val="22"/>
        </w:rPr>
        <w:t xml:space="preserve"> to increase undergraduate student enrollment in environmental programs.  One result has been an increase in declared environmental majors by a factor of</w:t>
      </w:r>
      <w:r w:rsidR="00325B72">
        <w:rPr>
          <w:sz w:val="22"/>
        </w:rPr>
        <w:t xml:space="preserve"> 10 over </w:t>
      </w:r>
      <w:r w:rsidR="003A5FBE">
        <w:rPr>
          <w:sz w:val="22"/>
        </w:rPr>
        <w:t>20</w:t>
      </w:r>
      <w:r w:rsidR="00325B72">
        <w:rPr>
          <w:sz w:val="22"/>
        </w:rPr>
        <w:t xml:space="preserve"> years</w:t>
      </w:r>
      <w:r w:rsidR="00DC2B25">
        <w:rPr>
          <w:sz w:val="22"/>
        </w:rPr>
        <w:t>.</w:t>
      </w:r>
      <w:r w:rsidR="0051780E" w:rsidRPr="00C52EB9">
        <w:rPr>
          <w:b/>
          <w:sz w:val="22"/>
        </w:rPr>
        <w:tab/>
      </w:r>
    </w:p>
    <w:p w14:paraId="64768C98" w14:textId="77777777" w:rsidR="00C52EB9" w:rsidRDefault="00C52EB9" w:rsidP="00C52EB9">
      <w:pPr>
        <w:keepNext/>
        <w:tabs>
          <w:tab w:val="left" w:pos="360"/>
          <w:tab w:val="right" w:pos="9360"/>
        </w:tabs>
        <w:spacing w:before="120"/>
        <w:rPr>
          <w:b/>
          <w:sz w:val="22"/>
        </w:rPr>
      </w:pPr>
      <w:r>
        <w:rPr>
          <w:b/>
          <w:sz w:val="22"/>
        </w:rPr>
        <w:t>University of Michigan</w:t>
      </w:r>
      <w:r>
        <w:rPr>
          <w:sz w:val="22"/>
        </w:rPr>
        <w:tab/>
        <w:t>January 1993 - May 1999</w:t>
      </w:r>
    </w:p>
    <w:p w14:paraId="32FC9184" w14:textId="77777777" w:rsidR="00C52EB9" w:rsidRDefault="00C52EB9" w:rsidP="00C52EB9">
      <w:pPr>
        <w:pStyle w:val="Heading2"/>
      </w:pPr>
      <w:r>
        <w:t>Adjunct Assistant Professor</w:t>
      </w:r>
    </w:p>
    <w:p w14:paraId="1E6736D1" w14:textId="59471A6B" w:rsidR="00C52EB9" w:rsidRDefault="00C52EB9" w:rsidP="00C52EB9">
      <w:pPr>
        <w:numPr>
          <w:ilvl w:val="0"/>
          <w:numId w:val="16"/>
        </w:numPr>
        <w:tabs>
          <w:tab w:val="right" w:pos="9000"/>
        </w:tabs>
        <w:spacing w:before="60"/>
        <w:ind w:left="1066"/>
        <w:rPr>
          <w:sz w:val="22"/>
        </w:rPr>
      </w:pPr>
      <w:r>
        <w:rPr>
          <w:sz w:val="22"/>
        </w:rPr>
        <w:t xml:space="preserve">Taught an </w:t>
      </w:r>
      <w:r w:rsidR="0002735F">
        <w:rPr>
          <w:sz w:val="22"/>
        </w:rPr>
        <w:t>upper-level</w:t>
      </w:r>
      <w:r>
        <w:rPr>
          <w:sz w:val="22"/>
        </w:rPr>
        <w:t xml:space="preserve"> graduate course titled, </w:t>
      </w:r>
      <w:r w:rsidRPr="00DC2B25">
        <w:rPr>
          <w:sz w:val="22"/>
          <w:u w:val="single"/>
        </w:rPr>
        <w:t>Physicochemical Processes in Environmental Engineering</w:t>
      </w:r>
      <w:r>
        <w:rPr>
          <w:sz w:val="22"/>
        </w:rPr>
        <w:t>.</w:t>
      </w:r>
    </w:p>
    <w:p w14:paraId="78AEBCCD" w14:textId="77777777" w:rsidR="00C52EB9" w:rsidRDefault="00C52EB9" w:rsidP="00C52EB9">
      <w:pPr>
        <w:pStyle w:val="Heading2"/>
      </w:pPr>
      <w:r>
        <w:t>Graduate Student Instructor</w:t>
      </w:r>
    </w:p>
    <w:p w14:paraId="628DEC3F" w14:textId="77777777" w:rsidR="00C52EB9" w:rsidRDefault="00C52EB9" w:rsidP="00C52EB9">
      <w:pPr>
        <w:numPr>
          <w:ilvl w:val="0"/>
          <w:numId w:val="17"/>
        </w:numPr>
        <w:tabs>
          <w:tab w:val="right" w:pos="9000"/>
        </w:tabs>
        <w:spacing w:before="60"/>
        <w:ind w:left="1066"/>
        <w:rPr>
          <w:sz w:val="22"/>
        </w:rPr>
      </w:pPr>
      <w:r>
        <w:rPr>
          <w:sz w:val="22"/>
        </w:rPr>
        <w:t xml:space="preserve">Taught both graduate level and undergraduate level laboratory courses and recitations in </w:t>
      </w:r>
      <w:r w:rsidRPr="002E3FA2">
        <w:rPr>
          <w:sz w:val="22"/>
          <w:u w:val="single"/>
        </w:rPr>
        <w:t>Biological Processes in Environmental Engineering</w:t>
      </w:r>
      <w:r>
        <w:rPr>
          <w:sz w:val="22"/>
        </w:rPr>
        <w:t xml:space="preserve"> (two semesters), </w:t>
      </w:r>
      <w:r w:rsidRPr="002E3FA2">
        <w:rPr>
          <w:sz w:val="22"/>
          <w:u w:val="single"/>
        </w:rPr>
        <w:t>Environmental Microbiology</w:t>
      </w:r>
      <w:r>
        <w:rPr>
          <w:sz w:val="22"/>
        </w:rPr>
        <w:t xml:space="preserve">, </w:t>
      </w:r>
      <w:r w:rsidRPr="002E3FA2">
        <w:rPr>
          <w:sz w:val="22"/>
          <w:u w:val="single"/>
        </w:rPr>
        <w:t>Introduction to Groundwater Hydrology</w:t>
      </w:r>
      <w:r>
        <w:rPr>
          <w:sz w:val="22"/>
        </w:rPr>
        <w:t xml:space="preserve">, and </w:t>
      </w:r>
      <w:r w:rsidRPr="002E3FA2">
        <w:rPr>
          <w:sz w:val="22"/>
          <w:u w:val="single"/>
        </w:rPr>
        <w:t>Introduction to Environmental Engineering</w:t>
      </w:r>
      <w:r>
        <w:rPr>
          <w:sz w:val="22"/>
        </w:rPr>
        <w:t xml:space="preserve">.  </w:t>
      </w:r>
    </w:p>
    <w:p w14:paraId="6849C2C4" w14:textId="77777777" w:rsidR="00C52EB9" w:rsidRDefault="00C52EB9" w:rsidP="00C52EB9">
      <w:pPr>
        <w:numPr>
          <w:ilvl w:val="0"/>
          <w:numId w:val="18"/>
        </w:numPr>
        <w:tabs>
          <w:tab w:val="right" w:pos="9000"/>
        </w:tabs>
        <w:spacing w:before="60"/>
        <w:ind w:left="1066"/>
        <w:rPr>
          <w:sz w:val="22"/>
        </w:rPr>
      </w:pPr>
      <w:r>
        <w:rPr>
          <w:rFonts w:ascii="Symbol" w:hAnsi="Symbol"/>
          <w:sz w:val="22"/>
        </w:rPr>
        <w:tab/>
      </w:r>
      <w:r>
        <w:rPr>
          <w:sz w:val="22"/>
        </w:rPr>
        <w:t xml:space="preserve">Graded coursework and consulted with students on problem solving for </w:t>
      </w:r>
      <w:r w:rsidRPr="002E3FA2">
        <w:rPr>
          <w:sz w:val="22"/>
          <w:u w:val="single"/>
        </w:rPr>
        <w:t>Biological Processes in Environmental Engineering</w:t>
      </w:r>
      <w:r>
        <w:rPr>
          <w:sz w:val="22"/>
        </w:rPr>
        <w:t xml:space="preserve">, </w:t>
      </w:r>
      <w:r w:rsidRPr="002E3FA2">
        <w:rPr>
          <w:sz w:val="22"/>
          <w:u w:val="single"/>
        </w:rPr>
        <w:t>Risk and Benefit Analysis in Environmental Engineering</w:t>
      </w:r>
      <w:r>
        <w:rPr>
          <w:sz w:val="22"/>
        </w:rPr>
        <w:t xml:space="preserve">, and </w:t>
      </w:r>
      <w:r w:rsidRPr="002E3FA2">
        <w:rPr>
          <w:sz w:val="22"/>
          <w:u w:val="single"/>
        </w:rPr>
        <w:t>Water Supply and Waste Water Engineering</w:t>
      </w:r>
      <w:r>
        <w:rPr>
          <w:sz w:val="22"/>
        </w:rPr>
        <w:t>.</w:t>
      </w:r>
    </w:p>
    <w:p w14:paraId="0FE2500B" w14:textId="5305E49B" w:rsidR="0051371B" w:rsidRPr="00C52EB9" w:rsidRDefault="0051371B" w:rsidP="00C52EB9">
      <w:pPr>
        <w:tabs>
          <w:tab w:val="right" w:pos="9000"/>
        </w:tabs>
        <w:spacing w:before="60"/>
        <w:rPr>
          <w:rFonts w:ascii="Symbol" w:hAnsi="Symbol"/>
          <w:sz w:val="22"/>
        </w:rPr>
      </w:pPr>
      <w:r w:rsidRPr="00C52EB9">
        <w:rPr>
          <w:b/>
          <w:sz w:val="22"/>
        </w:rPr>
        <w:t>SERVICE</w:t>
      </w:r>
    </w:p>
    <w:p w14:paraId="7825826B" w14:textId="77777777" w:rsidR="0051371B" w:rsidRDefault="0051371B" w:rsidP="0051371B">
      <w:pPr>
        <w:tabs>
          <w:tab w:val="left" w:pos="360"/>
          <w:tab w:val="right" w:pos="9360"/>
        </w:tabs>
        <w:spacing w:before="120"/>
        <w:rPr>
          <w:b/>
          <w:sz w:val="22"/>
        </w:rPr>
      </w:pPr>
      <w:r>
        <w:rPr>
          <w:b/>
          <w:sz w:val="22"/>
        </w:rPr>
        <w:tab/>
        <w:t>University of San Francisco</w:t>
      </w:r>
      <w:r>
        <w:rPr>
          <w:sz w:val="22"/>
        </w:rPr>
        <w:tab/>
        <w:t>August 1999 - Present</w:t>
      </w:r>
    </w:p>
    <w:p w14:paraId="4490389B" w14:textId="1966B124" w:rsidR="005B7381" w:rsidRPr="00452772" w:rsidRDefault="005B7381" w:rsidP="005B7381">
      <w:pPr>
        <w:pStyle w:val="Heading2"/>
      </w:pPr>
      <w:r w:rsidRPr="00452772">
        <w:t>Service to the University of San Francisco</w:t>
      </w:r>
    </w:p>
    <w:p w14:paraId="7FC7E0B1" w14:textId="77777777" w:rsidR="00755779" w:rsidRPr="00452772" w:rsidRDefault="00755779" w:rsidP="00755779">
      <w:pPr>
        <w:numPr>
          <w:ilvl w:val="0"/>
          <w:numId w:val="12"/>
        </w:numPr>
        <w:tabs>
          <w:tab w:val="right" w:pos="9360"/>
        </w:tabs>
        <w:spacing w:before="60"/>
        <w:ind w:left="1066"/>
        <w:rPr>
          <w:sz w:val="22"/>
        </w:rPr>
      </w:pPr>
      <w:r w:rsidRPr="00452772">
        <w:rPr>
          <w:sz w:val="22"/>
        </w:rPr>
        <w:t>Member, University Assessment Committee</w:t>
      </w:r>
      <w:r w:rsidRPr="00452772">
        <w:rPr>
          <w:sz w:val="22"/>
        </w:rPr>
        <w:tab/>
        <w:t xml:space="preserve">2016 – Present </w:t>
      </w:r>
    </w:p>
    <w:p w14:paraId="21E5507A" w14:textId="6C83CB8C" w:rsidR="005F74D4" w:rsidRPr="005F74D4" w:rsidRDefault="005F74D4" w:rsidP="005F74D4">
      <w:pPr>
        <w:numPr>
          <w:ilvl w:val="0"/>
          <w:numId w:val="12"/>
        </w:numPr>
        <w:tabs>
          <w:tab w:val="right" w:pos="9360"/>
        </w:tabs>
        <w:spacing w:before="60"/>
        <w:ind w:left="1066" w:right="1620"/>
        <w:rPr>
          <w:sz w:val="22"/>
        </w:rPr>
      </w:pPr>
      <w:r w:rsidRPr="005F74D4">
        <w:rPr>
          <w:sz w:val="22"/>
        </w:rPr>
        <w:t>Member, search committee for the Vice Provost of Student Success, Inclusive Excellence and Curricular Innovation</w:t>
      </w:r>
      <w:r w:rsidRPr="00452772">
        <w:rPr>
          <w:sz w:val="22"/>
        </w:rPr>
        <w:tab/>
        <w:t>2022-2023</w:t>
      </w:r>
    </w:p>
    <w:p w14:paraId="23E6836F" w14:textId="750117DB" w:rsidR="005F74D4" w:rsidRPr="00452772" w:rsidRDefault="005F74D4" w:rsidP="005F74D4">
      <w:pPr>
        <w:numPr>
          <w:ilvl w:val="0"/>
          <w:numId w:val="12"/>
        </w:numPr>
        <w:tabs>
          <w:tab w:val="right" w:pos="9360"/>
        </w:tabs>
        <w:spacing w:before="60"/>
        <w:ind w:left="1066"/>
        <w:rPr>
          <w:sz w:val="22"/>
        </w:rPr>
      </w:pPr>
      <w:r w:rsidRPr="005F74D4">
        <w:rPr>
          <w:sz w:val="22"/>
        </w:rPr>
        <w:t>Co-Chair, Core Advisory Committee</w:t>
      </w:r>
      <w:r w:rsidRPr="00452772">
        <w:rPr>
          <w:sz w:val="22"/>
        </w:rPr>
        <w:tab/>
        <w:t>2021-2022</w:t>
      </w:r>
    </w:p>
    <w:p w14:paraId="13F8976F" w14:textId="743B5987" w:rsidR="00755779" w:rsidRPr="00452772" w:rsidRDefault="00755779" w:rsidP="00755779">
      <w:pPr>
        <w:numPr>
          <w:ilvl w:val="0"/>
          <w:numId w:val="12"/>
        </w:numPr>
        <w:tabs>
          <w:tab w:val="right" w:pos="9360"/>
        </w:tabs>
        <w:spacing w:before="60"/>
        <w:ind w:left="1066"/>
        <w:rPr>
          <w:sz w:val="22"/>
        </w:rPr>
      </w:pPr>
      <w:r w:rsidRPr="00452772">
        <w:rPr>
          <w:sz w:val="22"/>
        </w:rPr>
        <w:t>Co-Chair, University-Wide Peer Review Committee</w:t>
      </w:r>
      <w:r w:rsidRPr="00452772">
        <w:rPr>
          <w:sz w:val="22"/>
        </w:rPr>
        <w:tab/>
        <w:t>2015-2016</w:t>
      </w:r>
    </w:p>
    <w:p w14:paraId="38539CF6" w14:textId="77777777" w:rsidR="00755779" w:rsidRPr="00452772" w:rsidRDefault="00755779" w:rsidP="00755779">
      <w:pPr>
        <w:numPr>
          <w:ilvl w:val="0"/>
          <w:numId w:val="12"/>
        </w:numPr>
        <w:tabs>
          <w:tab w:val="right" w:pos="9360"/>
        </w:tabs>
        <w:spacing w:before="60"/>
        <w:ind w:left="1066"/>
        <w:rPr>
          <w:sz w:val="22"/>
        </w:rPr>
      </w:pPr>
      <w:r w:rsidRPr="00452772">
        <w:rPr>
          <w:sz w:val="22"/>
        </w:rPr>
        <w:t>Various Admissions Events</w:t>
      </w:r>
      <w:r w:rsidRPr="00452772">
        <w:rPr>
          <w:sz w:val="22"/>
        </w:rPr>
        <w:tab/>
        <w:t>2014-2018</w:t>
      </w:r>
    </w:p>
    <w:p w14:paraId="71F32DAF" w14:textId="77777777" w:rsidR="00755779" w:rsidRPr="00452772" w:rsidRDefault="00755779" w:rsidP="00755779">
      <w:pPr>
        <w:numPr>
          <w:ilvl w:val="0"/>
          <w:numId w:val="12"/>
        </w:numPr>
        <w:tabs>
          <w:tab w:val="right" w:pos="9360"/>
        </w:tabs>
        <w:spacing w:before="60"/>
        <w:ind w:left="1066"/>
        <w:rPr>
          <w:sz w:val="22"/>
        </w:rPr>
      </w:pPr>
      <w:r w:rsidRPr="00452772">
        <w:rPr>
          <w:sz w:val="22"/>
        </w:rPr>
        <w:t>Science Faculty Representative to the USFFA Policy Board</w:t>
      </w:r>
      <w:r w:rsidRPr="00452772">
        <w:rPr>
          <w:sz w:val="22"/>
        </w:rPr>
        <w:tab/>
        <w:t>2014-2016</w:t>
      </w:r>
    </w:p>
    <w:p w14:paraId="35593757" w14:textId="77777777" w:rsidR="00755779" w:rsidRPr="00452772" w:rsidRDefault="00755779" w:rsidP="00755779">
      <w:pPr>
        <w:numPr>
          <w:ilvl w:val="0"/>
          <w:numId w:val="12"/>
        </w:numPr>
        <w:tabs>
          <w:tab w:val="right" w:pos="9360"/>
        </w:tabs>
        <w:spacing w:before="60"/>
        <w:ind w:left="1066"/>
        <w:rPr>
          <w:sz w:val="22"/>
        </w:rPr>
      </w:pPr>
      <w:r w:rsidRPr="00452772">
        <w:rPr>
          <w:sz w:val="22"/>
        </w:rPr>
        <w:t>Member, University-Wide Peer Review Committee</w:t>
      </w:r>
      <w:r w:rsidRPr="00452772">
        <w:rPr>
          <w:sz w:val="22"/>
        </w:rPr>
        <w:tab/>
        <w:t>2008-2011 &amp; 2014-2016</w:t>
      </w:r>
    </w:p>
    <w:p w14:paraId="3173939B" w14:textId="77777777" w:rsidR="00755779" w:rsidRPr="00452772" w:rsidRDefault="00755779" w:rsidP="00755779">
      <w:pPr>
        <w:numPr>
          <w:ilvl w:val="0"/>
          <w:numId w:val="12"/>
        </w:numPr>
        <w:tabs>
          <w:tab w:val="right" w:pos="9360"/>
        </w:tabs>
        <w:spacing w:before="60"/>
        <w:ind w:left="1066"/>
        <w:rPr>
          <w:sz w:val="22"/>
        </w:rPr>
      </w:pPr>
      <w:r w:rsidRPr="00452772">
        <w:rPr>
          <w:sz w:val="22"/>
        </w:rPr>
        <w:t>“Western Conversations in Jesuit Education” conference</w:t>
      </w:r>
      <w:r w:rsidRPr="00452772">
        <w:rPr>
          <w:sz w:val="22"/>
        </w:rPr>
        <w:tab/>
        <w:t>2010</w:t>
      </w:r>
    </w:p>
    <w:p w14:paraId="2648B408" w14:textId="77777777" w:rsidR="00755779" w:rsidRPr="00452772" w:rsidRDefault="00755779" w:rsidP="00755779">
      <w:pPr>
        <w:numPr>
          <w:ilvl w:val="0"/>
          <w:numId w:val="12"/>
        </w:numPr>
        <w:tabs>
          <w:tab w:val="right" w:pos="9360"/>
        </w:tabs>
        <w:spacing w:before="60"/>
        <w:ind w:left="1066"/>
        <w:rPr>
          <w:sz w:val="22"/>
        </w:rPr>
      </w:pPr>
      <w:r w:rsidRPr="00452772">
        <w:rPr>
          <w:sz w:val="22"/>
        </w:rPr>
        <w:t>Co-Faculty Advisor to Queer Alliance Student Group</w:t>
      </w:r>
      <w:r w:rsidRPr="00452772">
        <w:rPr>
          <w:sz w:val="22"/>
        </w:rPr>
        <w:tab/>
        <w:t>2008-2011</w:t>
      </w:r>
    </w:p>
    <w:p w14:paraId="2C620BFF" w14:textId="26DCE539" w:rsidR="005B7381" w:rsidRPr="00452772" w:rsidRDefault="005B7381" w:rsidP="005B7381">
      <w:pPr>
        <w:numPr>
          <w:ilvl w:val="0"/>
          <w:numId w:val="12"/>
        </w:numPr>
        <w:tabs>
          <w:tab w:val="right" w:pos="9360"/>
        </w:tabs>
        <w:spacing w:before="60"/>
        <w:ind w:left="1066"/>
        <w:rPr>
          <w:sz w:val="22"/>
        </w:rPr>
      </w:pPr>
      <w:r w:rsidRPr="00452772">
        <w:rPr>
          <w:sz w:val="22"/>
        </w:rPr>
        <w:t>Co-PI for FIPSE Brazilian Exchange Program</w:t>
      </w:r>
      <w:r w:rsidRPr="00452772">
        <w:rPr>
          <w:sz w:val="22"/>
        </w:rPr>
        <w:tab/>
        <w:t>2005-2009</w:t>
      </w:r>
    </w:p>
    <w:p w14:paraId="279808AB" w14:textId="2FE903F3" w:rsidR="005B7381" w:rsidRPr="00452772" w:rsidRDefault="005B7381" w:rsidP="005B7381">
      <w:pPr>
        <w:pStyle w:val="Heading2"/>
        <w:ind w:left="706" w:firstLine="0"/>
      </w:pPr>
      <w:r w:rsidRPr="00452772">
        <w:t>Service to the College of Arts &amp; Sciences</w:t>
      </w:r>
    </w:p>
    <w:p w14:paraId="1318E673" w14:textId="77777777" w:rsidR="00755779" w:rsidRPr="00452772" w:rsidRDefault="00755779" w:rsidP="00755779">
      <w:pPr>
        <w:numPr>
          <w:ilvl w:val="0"/>
          <w:numId w:val="12"/>
        </w:numPr>
        <w:tabs>
          <w:tab w:val="right" w:pos="9360"/>
        </w:tabs>
        <w:spacing w:before="60"/>
        <w:rPr>
          <w:sz w:val="22"/>
        </w:rPr>
      </w:pPr>
      <w:r w:rsidRPr="00452772">
        <w:rPr>
          <w:sz w:val="22"/>
        </w:rPr>
        <w:t>Co-Chair, Core Advisory Committee</w:t>
      </w:r>
      <w:r w:rsidRPr="00452772">
        <w:rPr>
          <w:sz w:val="22"/>
        </w:rPr>
        <w:tab/>
        <w:t>2021 – Present</w:t>
      </w:r>
    </w:p>
    <w:p w14:paraId="0A50BC50" w14:textId="77777777" w:rsidR="00755779" w:rsidRPr="00452772" w:rsidRDefault="00755779" w:rsidP="00755779">
      <w:pPr>
        <w:numPr>
          <w:ilvl w:val="0"/>
          <w:numId w:val="12"/>
        </w:numPr>
        <w:tabs>
          <w:tab w:val="right" w:pos="9360"/>
        </w:tabs>
        <w:spacing w:before="60"/>
        <w:rPr>
          <w:sz w:val="22"/>
        </w:rPr>
      </w:pPr>
      <w:r w:rsidRPr="00452772">
        <w:rPr>
          <w:sz w:val="22"/>
        </w:rPr>
        <w:t>Senior Faculty Director of Curriculum Development</w:t>
      </w:r>
      <w:r w:rsidRPr="00452772">
        <w:rPr>
          <w:sz w:val="22"/>
        </w:rPr>
        <w:tab/>
        <w:t xml:space="preserve">2020 – Present </w:t>
      </w:r>
    </w:p>
    <w:p w14:paraId="08DD90EA" w14:textId="77777777" w:rsidR="00755779" w:rsidRPr="00452772" w:rsidRDefault="00755779" w:rsidP="00755779">
      <w:pPr>
        <w:numPr>
          <w:ilvl w:val="0"/>
          <w:numId w:val="12"/>
        </w:numPr>
        <w:tabs>
          <w:tab w:val="right" w:pos="9360"/>
        </w:tabs>
        <w:spacing w:before="60"/>
        <w:rPr>
          <w:sz w:val="22"/>
        </w:rPr>
      </w:pPr>
      <w:r w:rsidRPr="00452772">
        <w:rPr>
          <w:sz w:val="22"/>
        </w:rPr>
        <w:t>Faculty Search Committee for the Dept. of Engineering</w:t>
      </w:r>
      <w:r w:rsidRPr="00452772">
        <w:rPr>
          <w:sz w:val="22"/>
        </w:rPr>
        <w:tab/>
        <w:t>2019</w:t>
      </w:r>
    </w:p>
    <w:p w14:paraId="52620203" w14:textId="77777777" w:rsidR="00755779" w:rsidRPr="00452772" w:rsidRDefault="00755779" w:rsidP="00755779">
      <w:pPr>
        <w:numPr>
          <w:ilvl w:val="0"/>
          <w:numId w:val="12"/>
        </w:numPr>
        <w:tabs>
          <w:tab w:val="right" w:pos="9360"/>
        </w:tabs>
        <w:spacing w:before="60"/>
        <w:rPr>
          <w:sz w:val="22"/>
        </w:rPr>
      </w:pPr>
      <w:r w:rsidRPr="00452772">
        <w:rPr>
          <w:sz w:val="22"/>
        </w:rPr>
        <w:t>Faculty Advisory Committee for the Department of Engineering</w:t>
      </w:r>
      <w:r w:rsidRPr="00452772">
        <w:rPr>
          <w:sz w:val="22"/>
        </w:rPr>
        <w:tab/>
        <w:t xml:space="preserve">2015 – Present </w:t>
      </w:r>
    </w:p>
    <w:p w14:paraId="738F098A" w14:textId="10D0183D" w:rsidR="00755779" w:rsidRPr="00452772" w:rsidRDefault="00755779" w:rsidP="00755779">
      <w:pPr>
        <w:numPr>
          <w:ilvl w:val="0"/>
          <w:numId w:val="12"/>
        </w:numPr>
        <w:tabs>
          <w:tab w:val="right" w:pos="9360"/>
        </w:tabs>
        <w:spacing w:before="60"/>
        <w:rPr>
          <w:sz w:val="22"/>
        </w:rPr>
      </w:pPr>
      <w:r w:rsidRPr="00452772">
        <w:rPr>
          <w:sz w:val="22"/>
        </w:rPr>
        <w:t>Member, College of Sciences Executive Committee (COSEC)</w:t>
      </w:r>
      <w:r w:rsidRPr="00452772">
        <w:rPr>
          <w:sz w:val="22"/>
        </w:rPr>
        <w:tab/>
        <w:t>2003-2006 &amp; 2015-2021</w:t>
      </w:r>
    </w:p>
    <w:p w14:paraId="01A4416D" w14:textId="77777777" w:rsidR="00755779" w:rsidRPr="00452772" w:rsidRDefault="00755779" w:rsidP="00755779">
      <w:pPr>
        <w:numPr>
          <w:ilvl w:val="0"/>
          <w:numId w:val="12"/>
        </w:numPr>
        <w:tabs>
          <w:tab w:val="right" w:pos="9360"/>
        </w:tabs>
        <w:spacing w:before="60"/>
        <w:rPr>
          <w:sz w:val="22"/>
        </w:rPr>
      </w:pPr>
      <w:r w:rsidRPr="00452772">
        <w:rPr>
          <w:sz w:val="22"/>
        </w:rPr>
        <w:t>Chair of Core-B Area Committee &amp; Member of the Core Advisory Committee</w:t>
      </w:r>
      <w:r w:rsidRPr="00452772">
        <w:rPr>
          <w:sz w:val="22"/>
        </w:rPr>
        <w:tab/>
        <w:t>2015-2018</w:t>
      </w:r>
    </w:p>
    <w:p w14:paraId="677E33AE" w14:textId="77777777" w:rsidR="00B655A9" w:rsidRPr="00452772" w:rsidRDefault="00B655A9" w:rsidP="00B655A9">
      <w:pPr>
        <w:numPr>
          <w:ilvl w:val="0"/>
          <w:numId w:val="12"/>
        </w:numPr>
        <w:tabs>
          <w:tab w:val="right" w:pos="9360"/>
        </w:tabs>
        <w:spacing w:before="60"/>
        <w:rPr>
          <w:sz w:val="22"/>
        </w:rPr>
      </w:pPr>
      <w:r w:rsidRPr="00452772">
        <w:rPr>
          <w:sz w:val="22"/>
        </w:rPr>
        <w:t>Chair, College of Sciences Executive Committee</w:t>
      </w:r>
      <w:r w:rsidRPr="00452772">
        <w:rPr>
          <w:sz w:val="22"/>
        </w:rPr>
        <w:tab/>
        <w:t>2005-2006 &amp; 2015-2016</w:t>
      </w:r>
    </w:p>
    <w:p w14:paraId="213A5492" w14:textId="77777777" w:rsidR="00755779" w:rsidRPr="00452772" w:rsidRDefault="00755779" w:rsidP="00755779">
      <w:pPr>
        <w:numPr>
          <w:ilvl w:val="0"/>
          <w:numId w:val="12"/>
        </w:numPr>
        <w:tabs>
          <w:tab w:val="right" w:pos="9360"/>
        </w:tabs>
        <w:spacing w:before="60"/>
        <w:rPr>
          <w:sz w:val="22"/>
        </w:rPr>
      </w:pPr>
      <w:r w:rsidRPr="00452772">
        <w:rPr>
          <w:sz w:val="22"/>
        </w:rPr>
        <w:t>Co-Chair College Council</w:t>
      </w:r>
      <w:r w:rsidRPr="00452772">
        <w:rPr>
          <w:sz w:val="22"/>
        </w:rPr>
        <w:tab/>
        <w:t>2005-2006 &amp; 2015-2016</w:t>
      </w:r>
    </w:p>
    <w:p w14:paraId="6C1F0A1F" w14:textId="77777777" w:rsidR="00755779" w:rsidRPr="00452772" w:rsidRDefault="00755779" w:rsidP="00755779">
      <w:pPr>
        <w:numPr>
          <w:ilvl w:val="0"/>
          <w:numId w:val="12"/>
        </w:numPr>
        <w:tabs>
          <w:tab w:val="right" w:pos="9360"/>
        </w:tabs>
        <w:spacing w:before="60"/>
        <w:rPr>
          <w:sz w:val="22"/>
        </w:rPr>
      </w:pPr>
      <w:r w:rsidRPr="00452772">
        <w:rPr>
          <w:sz w:val="22"/>
        </w:rPr>
        <w:t>Faculty Director of Curriculum Development for the Sciences</w:t>
      </w:r>
      <w:r w:rsidRPr="00452772">
        <w:rPr>
          <w:sz w:val="22"/>
        </w:rPr>
        <w:tab/>
        <w:t xml:space="preserve">2014 – Present </w:t>
      </w:r>
    </w:p>
    <w:p w14:paraId="4F116DA8" w14:textId="77777777" w:rsidR="00755779" w:rsidRPr="00452772" w:rsidRDefault="00755779" w:rsidP="00755779">
      <w:pPr>
        <w:numPr>
          <w:ilvl w:val="0"/>
          <w:numId w:val="12"/>
        </w:numPr>
        <w:tabs>
          <w:tab w:val="right" w:pos="9360"/>
        </w:tabs>
        <w:spacing w:before="60"/>
        <w:rPr>
          <w:sz w:val="22"/>
        </w:rPr>
      </w:pPr>
      <w:r w:rsidRPr="00452772">
        <w:rPr>
          <w:sz w:val="22"/>
        </w:rPr>
        <w:t xml:space="preserve">Chair, College-Wide Peer Review Committee </w:t>
      </w:r>
      <w:r w:rsidRPr="00452772">
        <w:rPr>
          <w:sz w:val="22"/>
        </w:rPr>
        <w:tab/>
        <w:t>2013-2014 &amp; 2014-2015</w:t>
      </w:r>
    </w:p>
    <w:p w14:paraId="60E07D08" w14:textId="77777777" w:rsidR="00755779" w:rsidRPr="00452772" w:rsidRDefault="00755779" w:rsidP="00755779">
      <w:pPr>
        <w:numPr>
          <w:ilvl w:val="0"/>
          <w:numId w:val="12"/>
        </w:numPr>
        <w:tabs>
          <w:tab w:val="right" w:pos="9360"/>
        </w:tabs>
        <w:spacing w:before="60"/>
        <w:rPr>
          <w:sz w:val="22"/>
        </w:rPr>
      </w:pPr>
      <w:r w:rsidRPr="00452772">
        <w:rPr>
          <w:sz w:val="22"/>
        </w:rPr>
        <w:lastRenderedPageBreak/>
        <w:t xml:space="preserve">Member, College-Wide Peer Review Committee </w:t>
      </w:r>
      <w:r w:rsidRPr="00452772">
        <w:rPr>
          <w:sz w:val="22"/>
        </w:rPr>
        <w:tab/>
        <w:t>2008-2015</w:t>
      </w:r>
    </w:p>
    <w:p w14:paraId="1962C39D" w14:textId="2931CAD3" w:rsidR="00B655A9" w:rsidRPr="00452772" w:rsidRDefault="00B655A9" w:rsidP="005B7381">
      <w:pPr>
        <w:numPr>
          <w:ilvl w:val="0"/>
          <w:numId w:val="12"/>
        </w:numPr>
        <w:tabs>
          <w:tab w:val="right" w:pos="9360"/>
        </w:tabs>
        <w:spacing w:before="60"/>
        <w:rPr>
          <w:sz w:val="22"/>
        </w:rPr>
      </w:pPr>
      <w:r w:rsidRPr="00452772">
        <w:rPr>
          <w:sz w:val="22"/>
        </w:rPr>
        <w:t>Instructor for New Faculty on Advising</w:t>
      </w:r>
      <w:r w:rsidRPr="00452772">
        <w:rPr>
          <w:sz w:val="22"/>
        </w:rPr>
        <w:tab/>
        <w:t>2008-2010</w:t>
      </w:r>
    </w:p>
    <w:p w14:paraId="565E423E" w14:textId="14ADF107" w:rsidR="00B655A9" w:rsidRPr="00452772" w:rsidRDefault="00B655A9" w:rsidP="00B655A9">
      <w:pPr>
        <w:numPr>
          <w:ilvl w:val="0"/>
          <w:numId w:val="12"/>
        </w:numPr>
        <w:tabs>
          <w:tab w:val="right" w:pos="9360"/>
        </w:tabs>
        <w:spacing w:before="60"/>
        <w:rPr>
          <w:sz w:val="22"/>
        </w:rPr>
      </w:pPr>
      <w:r w:rsidRPr="00452772">
        <w:rPr>
          <w:sz w:val="22"/>
        </w:rPr>
        <w:t>Various Service Activities to Support Students</w:t>
      </w:r>
      <w:r w:rsidRPr="00452772">
        <w:rPr>
          <w:sz w:val="22"/>
        </w:rPr>
        <w:tab/>
        <w:t>2005-2021</w:t>
      </w:r>
    </w:p>
    <w:p w14:paraId="700451F6" w14:textId="3A48AAE0" w:rsidR="00755779" w:rsidRPr="00452772" w:rsidRDefault="00755779" w:rsidP="00755779">
      <w:pPr>
        <w:numPr>
          <w:ilvl w:val="0"/>
          <w:numId w:val="12"/>
        </w:numPr>
        <w:tabs>
          <w:tab w:val="right" w:pos="9360"/>
        </w:tabs>
        <w:spacing w:before="60"/>
        <w:ind w:left="1066"/>
        <w:rPr>
          <w:sz w:val="22"/>
        </w:rPr>
      </w:pPr>
      <w:r w:rsidRPr="00452772">
        <w:rPr>
          <w:sz w:val="22"/>
        </w:rPr>
        <w:t>Program Director of the Environmental Studies Program</w:t>
      </w:r>
      <w:r w:rsidRPr="00452772">
        <w:rPr>
          <w:sz w:val="22"/>
        </w:rPr>
        <w:tab/>
        <w:t>2003-2006 &amp; 2009-2011</w:t>
      </w:r>
    </w:p>
    <w:p w14:paraId="7E44C038" w14:textId="6F0C9A95" w:rsidR="00B655A9" w:rsidRPr="00452772" w:rsidRDefault="00B655A9" w:rsidP="00B655A9">
      <w:pPr>
        <w:pStyle w:val="Heading2"/>
        <w:ind w:left="706" w:firstLine="0"/>
      </w:pPr>
      <w:r w:rsidRPr="00452772">
        <w:t>Service to the Department of Environmental Science</w:t>
      </w:r>
    </w:p>
    <w:p w14:paraId="3AA85FB8" w14:textId="77777777" w:rsidR="00755779" w:rsidRPr="00452772" w:rsidRDefault="00755779" w:rsidP="00755779">
      <w:pPr>
        <w:numPr>
          <w:ilvl w:val="0"/>
          <w:numId w:val="12"/>
        </w:numPr>
        <w:tabs>
          <w:tab w:val="right" w:pos="9360"/>
        </w:tabs>
        <w:spacing w:before="60"/>
        <w:rPr>
          <w:sz w:val="22"/>
        </w:rPr>
      </w:pPr>
      <w:r w:rsidRPr="00452772">
        <w:rPr>
          <w:sz w:val="22"/>
        </w:rPr>
        <w:t>Department Chair during septennial Academic Program Review</w:t>
      </w:r>
      <w:r w:rsidRPr="00452772">
        <w:rPr>
          <w:sz w:val="22"/>
        </w:rPr>
        <w:tab/>
        <w:t>2005-2006 &amp; 2018-2019</w:t>
      </w:r>
    </w:p>
    <w:p w14:paraId="49F16F8B" w14:textId="2E98E2FC" w:rsidR="0051371B" w:rsidRPr="00452772" w:rsidRDefault="0051371B" w:rsidP="005B7381">
      <w:pPr>
        <w:numPr>
          <w:ilvl w:val="0"/>
          <w:numId w:val="12"/>
        </w:numPr>
        <w:tabs>
          <w:tab w:val="right" w:pos="9360"/>
        </w:tabs>
        <w:spacing w:before="60"/>
        <w:rPr>
          <w:sz w:val="22"/>
        </w:rPr>
      </w:pPr>
      <w:r w:rsidRPr="00452772">
        <w:rPr>
          <w:sz w:val="22"/>
        </w:rPr>
        <w:t xml:space="preserve">Chair of the Environmental Science Department </w:t>
      </w:r>
      <w:r w:rsidR="000861C6" w:rsidRPr="00452772">
        <w:rPr>
          <w:sz w:val="22"/>
        </w:rPr>
        <w:tab/>
      </w:r>
      <w:r w:rsidR="00B655A9" w:rsidRPr="00452772">
        <w:rPr>
          <w:sz w:val="22"/>
        </w:rPr>
        <w:t xml:space="preserve">2003-2006 </w:t>
      </w:r>
      <w:r w:rsidRPr="00452772">
        <w:rPr>
          <w:sz w:val="22"/>
        </w:rPr>
        <w:t xml:space="preserve">&amp; </w:t>
      </w:r>
      <w:r w:rsidR="00B655A9" w:rsidRPr="00452772">
        <w:rPr>
          <w:sz w:val="22"/>
        </w:rPr>
        <w:t>2015-2021</w:t>
      </w:r>
      <w:r w:rsidR="005F74D4" w:rsidRPr="00452772">
        <w:rPr>
          <w:sz w:val="22"/>
        </w:rPr>
        <w:t xml:space="preserve"> &amp; 2022</w:t>
      </w:r>
    </w:p>
    <w:p w14:paraId="1A9AE364" w14:textId="56EF09DE" w:rsidR="009B12CD" w:rsidRPr="00452772" w:rsidRDefault="009B12CD" w:rsidP="009B12CD">
      <w:pPr>
        <w:numPr>
          <w:ilvl w:val="0"/>
          <w:numId w:val="12"/>
        </w:numPr>
        <w:tabs>
          <w:tab w:val="right" w:pos="9360"/>
        </w:tabs>
        <w:spacing w:before="60"/>
        <w:rPr>
          <w:sz w:val="22"/>
        </w:rPr>
      </w:pPr>
      <w:r w:rsidRPr="00452772">
        <w:rPr>
          <w:sz w:val="22"/>
        </w:rPr>
        <w:t>Faculty Search Committee (4 searches)</w:t>
      </w:r>
      <w:r w:rsidRPr="00452772">
        <w:rPr>
          <w:sz w:val="22"/>
        </w:rPr>
        <w:tab/>
        <w:t>2011-2020</w:t>
      </w:r>
    </w:p>
    <w:p w14:paraId="2F6EAA37" w14:textId="02ABF11B" w:rsidR="009B12CD" w:rsidRPr="00452772" w:rsidRDefault="009B12CD" w:rsidP="009B12CD">
      <w:pPr>
        <w:pStyle w:val="Heading2"/>
        <w:ind w:left="706" w:firstLine="0"/>
      </w:pPr>
      <w:r w:rsidRPr="00452772">
        <w:t>Service to the Profession</w:t>
      </w:r>
    </w:p>
    <w:p w14:paraId="597A047E" w14:textId="79F5E8BA" w:rsidR="005F74D4" w:rsidRPr="005F74D4" w:rsidRDefault="005F74D4" w:rsidP="005F74D4">
      <w:pPr>
        <w:numPr>
          <w:ilvl w:val="0"/>
          <w:numId w:val="12"/>
        </w:numPr>
        <w:tabs>
          <w:tab w:val="right" w:pos="9360"/>
        </w:tabs>
        <w:spacing w:before="60"/>
        <w:ind w:left="1066" w:right="1620"/>
        <w:rPr>
          <w:sz w:val="22"/>
        </w:rPr>
      </w:pPr>
      <w:r w:rsidRPr="00452772">
        <w:rPr>
          <w:sz w:val="22"/>
        </w:rPr>
        <w:t>ABET Program Evaluator Trainee for the American Society for</w:t>
      </w:r>
      <w:r w:rsidRPr="005F74D4">
        <w:rPr>
          <w:sz w:val="22"/>
        </w:rPr>
        <w:t xml:space="preserve"> Engineering Education</w:t>
      </w:r>
      <w:r>
        <w:rPr>
          <w:sz w:val="22"/>
        </w:rPr>
        <w:tab/>
        <w:t>2021</w:t>
      </w:r>
      <w:r w:rsidR="00B4731A">
        <w:rPr>
          <w:sz w:val="22"/>
        </w:rPr>
        <w:t xml:space="preserve"> – Present</w:t>
      </w:r>
    </w:p>
    <w:p w14:paraId="25A86FDE" w14:textId="5B42BCC9" w:rsidR="0051371B" w:rsidRDefault="0051371B" w:rsidP="000861C6">
      <w:pPr>
        <w:numPr>
          <w:ilvl w:val="0"/>
          <w:numId w:val="12"/>
        </w:numPr>
        <w:tabs>
          <w:tab w:val="right" w:pos="9360"/>
        </w:tabs>
        <w:spacing w:before="60"/>
        <w:ind w:left="1066"/>
        <w:rPr>
          <w:sz w:val="22"/>
        </w:rPr>
      </w:pPr>
      <w:r>
        <w:rPr>
          <w:sz w:val="22"/>
        </w:rPr>
        <w:t>WASC Assessment Leadership Academ</w:t>
      </w:r>
      <w:r w:rsidR="000861C6">
        <w:rPr>
          <w:sz w:val="22"/>
        </w:rPr>
        <w:t>y</w:t>
      </w:r>
      <w:r w:rsidR="000861C6">
        <w:rPr>
          <w:sz w:val="22"/>
        </w:rPr>
        <w:tab/>
      </w:r>
      <w:r>
        <w:rPr>
          <w:sz w:val="22"/>
        </w:rPr>
        <w:t>2017-2018</w:t>
      </w:r>
    </w:p>
    <w:p w14:paraId="498C5537" w14:textId="6F1964E0" w:rsidR="009B12CD" w:rsidRPr="009B12CD" w:rsidRDefault="009B12CD" w:rsidP="009B12CD">
      <w:pPr>
        <w:pStyle w:val="Heading2"/>
        <w:ind w:left="706" w:firstLine="0"/>
      </w:pPr>
      <w:r>
        <w:t>Service to the Community</w:t>
      </w:r>
    </w:p>
    <w:p w14:paraId="32B026BA" w14:textId="77777777" w:rsidR="00755779" w:rsidRPr="009B12CD" w:rsidRDefault="00755779" w:rsidP="00755779">
      <w:pPr>
        <w:pStyle w:val="ListParagraph"/>
        <w:numPr>
          <w:ilvl w:val="0"/>
          <w:numId w:val="12"/>
        </w:numPr>
        <w:tabs>
          <w:tab w:val="left" w:pos="360"/>
          <w:tab w:val="right" w:pos="9360"/>
        </w:tabs>
        <w:spacing w:before="60"/>
        <w:rPr>
          <w:b/>
          <w:sz w:val="22"/>
        </w:rPr>
      </w:pPr>
      <w:r>
        <w:rPr>
          <w:sz w:val="22"/>
        </w:rPr>
        <w:t>Parent Volunteer at St. Finn Barr Catholic School</w:t>
      </w:r>
      <w:r>
        <w:rPr>
          <w:sz w:val="22"/>
        </w:rPr>
        <w:tab/>
        <w:t>2008-2012</w:t>
      </w:r>
    </w:p>
    <w:p w14:paraId="347D928E" w14:textId="77777777" w:rsidR="00755779" w:rsidRPr="00500A56" w:rsidRDefault="00755779" w:rsidP="00755779">
      <w:pPr>
        <w:pStyle w:val="ListParagraph"/>
        <w:numPr>
          <w:ilvl w:val="0"/>
          <w:numId w:val="12"/>
        </w:numPr>
        <w:tabs>
          <w:tab w:val="left" w:pos="360"/>
          <w:tab w:val="right" w:pos="9360"/>
        </w:tabs>
        <w:spacing w:before="60"/>
        <w:rPr>
          <w:bCs/>
          <w:sz w:val="22"/>
        </w:rPr>
      </w:pPr>
      <w:r w:rsidRPr="00500A56">
        <w:rPr>
          <w:bCs/>
          <w:sz w:val="22"/>
        </w:rPr>
        <w:t>Member, Mayor’s Open Space Task Force</w:t>
      </w:r>
      <w:r w:rsidRPr="00500A56">
        <w:rPr>
          <w:bCs/>
          <w:sz w:val="22"/>
        </w:rPr>
        <w:tab/>
      </w:r>
      <w:r>
        <w:rPr>
          <w:bCs/>
          <w:sz w:val="22"/>
        </w:rPr>
        <w:t>2008-2009</w:t>
      </w:r>
    </w:p>
    <w:p w14:paraId="59B831FB" w14:textId="4A99A9EC" w:rsidR="009B12CD" w:rsidRPr="009B12CD" w:rsidRDefault="00500A56" w:rsidP="009B12CD">
      <w:pPr>
        <w:pStyle w:val="ListParagraph"/>
        <w:numPr>
          <w:ilvl w:val="0"/>
          <w:numId w:val="12"/>
        </w:numPr>
        <w:tabs>
          <w:tab w:val="left" w:pos="360"/>
          <w:tab w:val="right" w:pos="9360"/>
        </w:tabs>
        <w:spacing w:before="60"/>
        <w:rPr>
          <w:b/>
          <w:sz w:val="22"/>
        </w:rPr>
      </w:pPr>
      <w:r w:rsidRPr="00500A56">
        <w:rPr>
          <w:bCs/>
          <w:sz w:val="22"/>
        </w:rPr>
        <w:t>Member, San Francisco Public Utilities Commission Citizen’s Advisory Board</w:t>
      </w:r>
      <w:r w:rsidRPr="00500A56">
        <w:rPr>
          <w:bCs/>
          <w:sz w:val="22"/>
        </w:rPr>
        <w:tab/>
      </w:r>
      <w:r w:rsidR="008A2EFD">
        <w:rPr>
          <w:bCs/>
          <w:sz w:val="22"/>
        </w:rPr>
        <w:t>2005</w:t>
      </w:r>
      <w:r w:rsidR="009B12CD" w:rsidRPr="009B12CD">
        <w:rPr>
          <w:bCs/>
          <w:sz w:val="22"/>
        </w:rPr>
        <w:t>-2010</w:t>
      </w:r>
      <w:r w:rsidRPr="009B12CD">
        <w:rPr>
          <w:sz w:val="22"/>
        </w:rPr>
        <w:t xml:space="preserve"> </w:t>
      </w:r>
    </w:p>
    <w:p w14:paraId="31E10798" w14:textId="77777777" w:rsidR="0051780E" w:rsidRDefault="0051780E">
      <w:pPr>
        <w:keepNext/>
        <w:tabs>
          <w:tab w:val="left" w:pos="567"/>
          <w:tab w:val="left" w:pos="3870"/>
          <w:tab w:val="right" w:pos="9000"/>
          <w:tab w:val="right" w:pos="9360"/>
        </w:tabs>
        <w:spacing w:before="220"/>
        <w:rPr>
          <w:b/>
          <w:sz w:val="22"/>
        </w:rPr>
      </w:pPr>
      <w:r>
        <w:rPr>
          <w:b/>
          <w:sz w:val="22"/>
        </w:rPr>
        <w:t>INDUSTRIAL/CONSULTING EXPERI</w:t>
      </w:r>
      <w:r w:rsidR="00687C6E">
        <w:rPr>
          <w:b/>
          <w:sz w:val="22"/>
        </w:rPr>
        <w:t>ENCE</w:t>
      </w:r>
    </w:p>
    <w:p w14:paraId="20ED1C40" w14:textId="343E391D" w:rsidR="0051780E" w:rsidRDefault="00EA049B">
      <w:pPr>
        <w:keepNext/>
        <w:tabs>
          <w:tab w:val="left" w:pos="360"/>
          <w:tab w:val="right" w:pos="9360"/>
        </w:tabs>
        <w:spacing w:before="120"/>
        <w:rPr>
          <w:sz w:val="22"/>
        </w:rPr>
      </w:pPr>
      <w:r>
        <w:rPr>
          <w:b/>
          <w:sz w:val="22"/>
        </w:rPr>
        <w:tab/>
      </w:r>
      <w:r w:rsidR="0051780E">
        <w:rPr>
          <w:b/>
          <w:sz w:val="22"/>
        </w:rPr>
        <w:t>CH2M Hill</w:t>
      </w:r>
      <w:r w:rsidR="000848E6">
        <w:rPr>
          <w:b/>
          <w:sz w:val="22"/>
        </w:rPr>
        <w:t xml:space="preserve"> – Expert Project Advisor</w:t>
      </w:r>
      <w:r w:rsidR="0051780E">
        <w:rPr>
          <w:sz w:val="22"/>
        </w:rPr>
        <w:tab/>
        <w:t>June 2001 - August 2001</w:t>
      </w:r>
    </w:p>
    <w:p w14:paraId="697DCD15" w14:textId="77C47E21" w:rsidR="0051780E" w:rsidRDefault="00EA049B">
      <w:pPr>
        <w:keepNext/>
        <w:tabs>
          <w:tab w:val="left" w:pos="360"/>
          <w:tab w:val="right" w:pos="9360"/>
        </w:tabs>
        <w:spacing w:before="120"/>
        <w:rPr>
          <w:sz w:val="22"/>
        </w:rPr>
      </w:pPr>
      <w:r>
        <w:rPr>
          <w:b/>
          <w:sz w:val="22"/>
        </w:rPr>
        <w:tab/>
      </w:r>
      <w:r w:rsidR="0051780E">
        <w:rPr>
          <w:b/>
          <w:sz w:val="22"/>
        </w:rPr>
        <w:t>Corning Incorporated</w:t>
      </w:r>
      <w:r w:rsidR="000848E6">
        <w:rPr>
          <w:b/>
          <w:sz w:val="22"/>
        </w:rPr>
        <w:t xml:space="preserve"> – Manufacturing Engineer</w:t>
      </w:r>
      <w:r w:rsidR="0051780E">
        <w:rPr>
          <w:sz w:val="22"/>
        </w:rPr>
        <w:tab/>
        <w:t>November 1988 - August 1992</w:t>
      </w:r>
    </w:p>
    <w:p w14:paraId="4CD4178F" w14:textId="1761E7E5" w:rsidR="0051780E" w:rsidRDefault="0051780E">
      <w:pPr>
        <w:tabs>
          <w:tab w:val="left" w:pos="360"/>
          <w:tab w:val="right" w:pos="9360"/>
        </w:tabs>
        <w:spacing w:before="120"/>
        <w:rPr>
          <w:sz w:val="22"/>
        </w:rPr>
      </w:pPr>
      <w:r>
        <w:rPr>
          <w:b/>
          <w:sz w:val="22"/>
        </w:rPr>
        <w:tab/>
        <w:t>British Petroleum</w:t>
      </w:r>
      <w:r w:rsidR="000848E6">
        <w:rPr>
          <w:b/>
          <w:sz w:val="22"/>
        </w:rPr>
        <w:t xml:space="preserve"> – Internship</w:t>
      </w:r>
      <w:r>
        <w:rPr>
          <w:sz w:val="22"/>
        </w:rPr>
        <w:tab/>
        <w:t>June 1982 - August 1982</w:t>
      </w:r>
    </w:p>
    <w:p w14:paraId="1E61E8C8" w14:textId="1AF5BBC5" w:rsidR="0051780E" w:rsidRDefault="00687C6E">
      <w:pPr>
        <w:keepNext/>
        <w:tabs>
          <w:tab w:val="left" w:pos="567"/>
          <w:tab w:val="left" w:pos="3870"/>
          <w:tab w:val="right" w:pos="9360"/>
        </w:tabs>
        <w:spacing w:before="220"/>
        <w:rPr>
          <w:b/>
          <w:sz w:val="22"/>
        </w:rPr>
      </w:pPr>
      <w:r>
        <w:rPr>
          <w:b/>
          <w:sz w:val="22"/>
        </w:rPr>
        <w:t xml:space="preserve">MILITARY </w:t>
      </w:r>
      <w:r w:rsidR="00150746">
        <w:rPr>
          <w:b/>
          <w:sz w:val="22"/>
        </w:rPr>
        <w:t>SERVICE</w:t>
      </w:r>
    </w:p>
    <w:p w14:paraId="2D2BF8A1" w14:textId="77777777" w:rsidR="0051780E" w:rsidRDefault="0051780E">
      <w:pPr>
        <w:keepNext/>
        <w:tabs>
          <w:tab w:val="left" w:pos="360"/>
          <w:tab w:val="right" w:pos="9360"/>
        </w:tabs>
        <w:spacing w:before="120"/>
        <w:rPr>
          <w:sz w:val="22"/>
        </w:rPr>
      </w:pPr>
      <w:r>
        <w:rPr>
          <w:b/>
          <w:sz w:val="22"/>
        </w:rPr>
        <w:tab/>
        <w:t>United States Naval Reserve</w:t>
      </w:r>
      <w:r>
        <w:rPr>
          <w:sz w:val="22"/>
        </w:rPr>
        <w:tab/>
        <w:t>November 1990 - April 1993</w:t>
      </w:r>
    </w:p>
    <w:p w14:paraId="0AEE0644" w14:textId="77777777" w:rsidR="0051780E" w:rsidRDefault="0051780E">
      <w:pPr>
        <w:pStyle w:val="Heading2"/>
      </w:pPr>
      <w:r>
        <w:t>Commanding Officer and Training Officer</w:t>
      </w:r>
    </w:p>
    <w:p w14:paraId="68732702" w14:textId="516FD180" w:rsidR="0051780E" w:rsidRDefault="0051780E" w:rsidP="00B0209D">
      <w:pPr>
        <w:numPr>
          <w:ilvl w:val="0"/>
          <w:numId w:val="25"/>
        </w:numPr>
        <w:tabs>
          <w:tab w:val="right" w:pos="9000"/>
        </w:tabs>
        <w:spacing w:before="60"/>
        <w:ind w:left="1066"/>
        <w:rPr>
          <w:sz w:val="22"/>
        </w:rPr>
      </w:pPr>
      <w:r>
        <w:rPr>
          <w:sz w:val="22"/>
        </w:rPr>
        <w:t xml:space="preserve">Commanded a </w:t>
      </w:r>
      <w:r w:rsidR="0002735F">
        <w:rPr>
          <w:sz w:val="22"/>
        </w:rPr>
        <w:t>40-person</w:t>
      </w:r>
      <w:r>
        <w:rPr>
          <w:sz w:val="22"/>
        </w:rPr>
        <w:t xml:space="preserve"> Naval Reserve unit responsible for the repair and maintenance of nuclear submarines.</w:t>
      </w:r>
    </w:p>
    <w:p w14:paraId="24AC5C6F" w14:textId="705B7897" w:rsidR="0051780E" w:rsidRDefault="0051780E" w:rsidP="00B0209D">
      <w:pPr>
        <w:numPr>
          <w:ilvl w:val="0"/>
          <w:numId w:val="25"/>
        </w:numPr>
        <w:tabs>
          <w:tab w:val="right" w:pos="9000"/>
        </w:tabs>
        <w:spacing w:before="60"/>
        <w:ind w:left="1066"/>
        <w:rPr>
          <w:sz w:val="22"/>
        </w:rPr>
      </w:pPr>
      <w:r>
        <w:rPr>
          <w:sz w:val="22"/>
        </w:rPr>
        <w:t xml:space="preserve">Supervised and coordinated the training of 90 Naval Reserve personnel in preparation for mobilization during the </w:t>
      </w:r>
      <w:r w:rsidR="0051371B">
        <w:rPr>
          <w:sz w:val="22"/>
        </w:rPr>
        <w:t>1</w:t>
      </w:r>
      <w:r w:rsidR="0051371B" w:rsidRPr="0051371B">
        <w:rPr>
          <w:sz w:val="22"/>
          <w:vertAlign w:val="superscript"/>
        </w:rPr>
        <w:t>st</w:t>
      </w:r>
      <w:r w:rsidR="0051371B">
        <w:rPr>
          <w:sz w:val="22"/>
        </w:rPr>
        <w:t xml:space="preserve"> </w:t>
      </w:r>
      <w:r>
        <w:rPr>
          <w:sz w:val="22"/>
        </w:rPr>
        <w:t>Gulf War.</w:t>
      </w:r>
    </w:p>
    <w:p w14:paraId="0362C699" w14:textId="77777777" w:rsidR="0051780E" w:rsidRDefault="0051780E">
      <w:pPr>
        <w:keepNext/>
        <w:tabs>
          <w:tab w:val="left" w:pos="360"/>
          <w:tab w:val="right" w:pos="9360"/>
        </w:tabs>
        <w:spacing w:before="120"/>
        <w:rPr>
          <w:sz w:val="22"/>
        </w:rPr>
      </w:pPr>
      <w:r>
        <w:rPr>
          <w:b/>
          <w:sz w:val="22"/>
        </w:rPr>
        <w:tab/>
        <w:t>United States Navy</w:t>
      </w:r>
      <w:r>
        <w:rPr>
          <w:sz w:val="22"/>
        </w:rPr>
        <w:tab/>
        <w:t>June 1983 - October 1988</w:t>
      </w:r>
    </w:p>
    <w:p w14:paraId="7F699EDD" w14:textId="77777777" w:rsidR="0051780E" w:rsidRDefault="0051780E">
      <w:pPr>
        <w:pStyle w:val="Heading2"/>
      </w:pPr>
      <w:r>
        <w:t>Nuclear Submarine Division Officer</w:t>
      </w:r>
    </w:p>
    <w:p w14:paraId="120088D6" w14:textId="77777777" w:rsidR="0051780E" w:rsidRDefault="0051780E" w:rsidP="00B0209D">
      <w:pPr>
        <w:numPr>
          <w:ilvl w:val="0"/>
          <w:numId w:val="26"/>
        </w:numPr>
        <w:tabs>
          <w:tab w:val="right" w:pos="9000"/>
        </w:tabs>
        <w:spacing w:before="60"/>
        <w:ind w:left="1066"/>
        <w:rPr>
          <w:sz w:val="22"/>
        </w:rPr>
      </w:pPr>
      <w:r>
        <w:rPr>
          <w:sz w:val="22"/>
        </w:rPr>
        <w:t>Supervised 4 separate divisions of up to 45 personnel in various aspects of submarine operations and maintenance.</w:t>
      </w:r>
    </w:p>
    <w:p w14:paraId="398E39A8" w14:textId="4EF4242F" w:rsidR="0051780E" w:rsidRDefault="0051780E" w:rsidP="00B0209D">
      <w:pPr>
        <w:numPr>
          <w:ilvl w:val="0"/>
          <w:numId w:val="26"/>
        </w:numPr>
        <w:tabs>
          <w:tab w:val="right" w:pos="9000"/>
        </w:tabs>
        <w:spacing w:before="60"/>
        <w:ind w:left="1066"/>
        <w:rPr>
          <w:sz w:val="22"/>
        </w:rPr>
      </w:pPr>
      <w:r>
        <w:rPr>
          <w:sz w:val="22"/>
        </w:rPr>
        <w:t xml:space="preserve">Supervised and trained two submarine crews in preparation for the initial startup of a refueled nuclear reactor on time and without incident.  Awarded a Navy Achievement Medal for this </w:t>
      </w:r>
      <w:r w:rsidR="003A5FBE">
        <w:rPr>
          <w:sz w:val="22"/>
        </w:rPr>
        <w:t>effort</w:t>
      </w:r>
      <w:r>
        <w:rPr>
          <w:sz w:val="22"/>
        </w:rPr>
        <w:t>.</w:t>
      </w:r>
    </w:p>
    <w:p w14:paraId="2046B98D" w14:textId="6527A669" w:rsidR="0051780E" w:rsidRDefault="0051780E" w:rsidP="00B0209D">
      <w:pPr>
        <w:numPr>
          <w:ilvl w:val="0"/>
          <w:numId w:val="26"/>
        </w:numPr>
        <w:tabs>
          <w:tab w:val="right" w:pos="9000"/>
        </w:tabs>
        <w:spacing w:before="60"/>
        <w:ind w:left="1066"/>
        <w:rPr>
          <w:sz w:val="22"/>
        </w:rPr>
      </w:pPr>
      <w:r>
        <w:rPr>
          <w:sz w:val="22"/>
        </w:rPr>
        <w:t xml:space="preserve">Captain's personal assistant to train the crew on damage and casualty control procedures.  Awarded a second Navy Achievement Medal for this </w:t>
      </w:r>
      <w:r w:rsidR="00F84125">
        <w:rPr>
          <w:sz w:val="22"/>
        </w:rPr>
        <w:t>effort</w:t>
      </w:r>
      <w:r>
        <w:rPr>
          <w:sz w:val="22"/>
        </w:rPr>
        <w:t>.</w:t>
      </w:r>
    </w:p>
    <w:p w14:paraId="6FD7AFEB" w14:textId="77777777" w:rsidR="00B4731A" w:rsidRDefault="00B4731A">
      <w:pPr>
        <w:rPr>
          <w:b/>
          <w:sz w:val="22"/>
        </w:rPr>
      </w:pPr>
      <w:r>
        <w:rPr>
          <w:b/>
          <w:sz w:val="22"/>
        </w:rPr>
        <w:br w:type="page"/>
      </w:r>
    </w:p>
    <w:p w14:paraId="54490FB1" w14:textId="69EE2393" w:rsidR="0051780E" w:rsidRDefault="00687C6E" w:rsidP="00377AD4">
      <w:pPr>
        <w:keepNext/>
        <w:tabs>
          <w:tab w:val="left" w:pos="567"/>
          <w:tab w:val="left" w:pos="3870"/>
          <w:tab w:val="right" w:pos="9360"/>
        </w:tabs>
        <w:spacing w:before="220"/>
        <w:rPr>
          <w:b/>
          <w:sz w:val="22"/>
        </w:rPr>
      </w:pPr>
      <w:r>
        <w:rPr>
          <w:b/>
          <w:sz w:val="22"/>
        </w:rPr>
        <w:lastRenderedPageBreak/>
        <w:t>AWARDS</w:t>
      </w:r>
    </w:p>
    <w:p w14:paraId="41C38907" w14:textId="39E78485" w:rsidR="004100A5" w:rsidRDefault="004100A5" w:rsidP="004100A5">
      <w:pPr>
        <w:tabs>
          <w:tab w:val="left" w:pos="360"/>
          <w:tab w:val="right" w:pos="9360"/>
        </w:tabs>
        <w:spacing w:before="60"/>
        <w:ind w:left="360"/>
        <w:rPr>
          <w:b/>
          <w:sz w:val="22"/>
        </w:rPr>
      </w:pPr>
      <w:r>
        <w:rPr>
          <w:b/>
          <w:sz w:val="22"/>
        </w:rPr>
        <w:t>College of Arts &amp; Sciences Full Time Faculty Award</w:t>
      </w:r>
      <w:r>
        <w:rPr>
          <w:sz w:val="22"/>
        </w:rPr>
        <w:t xml:space="preserve"> </w:t>
      </w:r>
      <w:r>
        <w:rPr>
          <w:sz w:val="22"/>
        </w:rPr>
        <w:tab/>
        <w:t>May 2021</w:t>
      </w:r>
    </w:p>
    <w:p w14:paraId="056CA5B1" w14:textId="71D049D4" w:rsidR="004100A5" w:rsidRPr="004100A5" w:rsidRDefault="004100A5" w:rsidP="004100A5">
      <w:pPr>
        <w:tabs>
          <w:tab w:val="right" w:pos="9000"/>
        </w:tabs>
        <w:spacing w:before="60"/>
        <w:ind w:left="360"/>
        <w:rPr>
          <w:sz w:val="22"/>
        </w:rPr>
      </w:pPr>
      <w:r>
        <w:rPr>
          <w:sz w:val="22"/>
        </w:rPr>
        <w:t>An annual merit award, “A</w:t>
      </w:r>
      <w:r w:rsidRPr="004100A5">
        <w:rPr>
          <w:sz w:val="22"/>
        </w:rPr>
        <w:t>warded to a full-time faculty member in the College who exemplifies outstanding service to their department, students, colleagues and communities, and/or professions</w:t>
      </w:r>
      <w:r w:rsidRPr="00B160CB">
        <w:rPr>
          <w:sz w:val="22"/>
          <w:szCs w:val="22"/>
        </w:rPr>
        <w:t>.</w:t>
      </w:r>
      <w:r>
        <w:rPr>
          <w:sz w:val="22"/>
          <w:szCs w:val="22"/>
        </w:rPr>
        <w:t>”</w:t>
      </w:r>
    </w:p>
    <w:p w14:paraId="0484C8A9" w14:textId="3BF5787D" w:rsidR="00BB69B9" w:rsidRDefault="00BB69B9" w:rsidP="00BB69B9">
      <w:pPr>
        <w:tabs>
          <w:tab w:val="left" w:pos="360"/>
          <w:tab w:val="right" w:pos="9360"/>
        </w:tabs>
        <w:spacing w:before="60"/>
        <w:ind w:left="360"/>
        <w:rPr>
          <w:b/>
          <w:sz w:val="22"/>
        </w:rPr>
      </w:pPr>
      <w:r>
        <w:rPr>
          <w:b/>
          <w:sz w:val="22"/>
        </w:rPr>
        <w:t>USF Assessment Star Award</w:t>
      </w:r>
      <w:r>
        <w:rPr>
          <w:sz w:val="22"/>
        </w:rPr>
        <w:t xml:space="preserve"> </w:t>
      </w:r>
      <w:r>
        <w:rPr>
          <w:sz w:val="22"/>
        </w:rPr>
        <w:tab/>
        <w:t>May 2017</w:t>
      </w:r>
    </w:p>
    <w:p w14:paraId="75129FF5" w14:textId="319916F6" w:rsidR="00BB69B9" w:rsidRPr="00B160CB" w:rsidRDefault="00BB69B9" w:rsidP="00BB69B9">
      <w:pPr>
        <w:ind w:left="360"/>
        <w:rPr>
          <w:sz w:val="22"/>
          <w:szCs w:val="22"/>
        </w:rPr>
      </w:pPr>
      <w:r>
        <w:rPr>
          <w:sz w:val="22"/>
          <w:szCs w:val="22"/>
        </w:rPr>
        <w:t>An annual merit award, “A</w:t>
      </w:r>
      <w:r w:rsidRPr="00BB69B9">
        <w:rPr>
          <w:sz w:val="22"/>
          <w:szCs w:val="22"/>
        </w:rPr>
        <w:t>warded to the program or department which demonstrated collective faculty engagement in the process of understanding student learning, use of innovative and effective assessment methods, and application of assessment results to creating programmatic and curricular change</w:t>
      </w:r>
      <w:r w:rsidRPr="00B160CB">
        <w:rPr>
          <w:sz w:val="22"/>
          <w:szCs w:val="22"/>
        </w:rPr>
        <w:t>.</w:t>
      </w:r>
      <w:r>
        <w:rPr>
          <w:sz w:val="22"/>
          <w:szCs w:val="22"/>
        </w:rPr>
        <w:t>”</w:t>
      </w:r>
    </w:p>
    <w:p w14:paraId="731BEC66" w14:textId="5FB1873F" w:rsidR="003C6F21" w:rsidRDefault="003C6F21" w:rsidP="003C6F21">
      <w:pPr>
        <w:tabs>
          <w:tab w:val="left" w:pos="360"/>
          <w:tab w:val="right" w:pos="9360"/>
        </w:tabs>
        <w:spacing w:before="60"/>
        <w:ind w:left="360"/>
        <w:rPr>
          <w:b/>
          <w:sz w:val="22"/>
        </w:rPr>
      </w:pPr>
      <w:r>
        <w:rPr>
          <w:b/>
          <w:sz w:val="22"/>
        </w:rPr>
        <w:t>USF Collective Achievement Award</w:t>
      </w:r>
      <w:r>
        <w:rPr>
          <w:sz w:val="22"/>
        </w:rPr>
        <w:t xml:space="preserve"> </w:t>
      </w:r>
      <w:r>
        <w:rPr>
          <w:sz w:val="22"/>
        </w:rPr>
        <w:tab/>
        <w:t>May 2016</w:t>
      </w:r>
    </w:p>
    <w:p w14:paraId="1148F620" w14:textId="3FC24B19" w:rsidR="003C6F21" w:rsidRPr="00B160CB" w:rsidRDefault="002C060E" w:rsidP="002C060E">
      <w:pPr>
        <w:ind w:left="360"/>
        <w:rPr>
          <w:sz w:val="22"/>
          <w:szCs w:val="22"/>
        </w:rPr>
      </w:pPr>
      <w:r>
        <w:rPr>
          <w:sz w:val="22"/>
          <w:szCs w:val="22"/>
        </w:rPr>
        <w:t>An annual merit award where, “</w:t>
      </w:r>
      <w:r w:rsidRPr="002C060E">
        <w:rPr>
          <w:sz w:val="22"/>
          <w:szCs w:val="22"/>
        </w:rPr>
        <w:t>Collective efforts made a significant contribution to USF and/or the community, above and beyond the scope of their job</w:t>
      </w:r>
      <w:r w:rsidR="003C6F21" w:rsidRPr="00B160CB">
        <w:rPr>
          <w:sz w:val="22"/>
          <w:szCs w:val="22"/>
        </w:rPr>
        <w:t>.</w:t>
      </w:r>
      <w:r>
        <w:rPr>
          <w:sz w:val="22"/>
          <w:szCs w:val="22"/>
        </w:rPr>
        <w:t>”</w:t>
      </w:r>
    </w:p>
    <w:p w14:paraId="11EBDF5B" w14:textId="77777777" w:rsidR="0075454B" w:rsidRDefault="0075454B" w:rsidP="0075454B">
      <w:pPr>
        <w:tabs>
          <w:tab w:val="left" w:pos="360"/>
          <w:tab w:val="right" w:pos="9360"/>
        </w:tabs>
        <w:spacing w:before="60"/>
        <w:ind w:left="360"/>
        <w:rPr>
          <w:b/>
          <w:sz w:val="22"/>
        </w:rPr>
      </w:pPr>
      <w:r>
        <w:rPr>
          <w:b/>
          <w:sz w:val="22"/>
        </w:rPr>
        <w:t>Fulbright Scholar</w:t>
      </w:r>
      <w:r>
        <w:rPr>
          <w:sz w:val="22"/>
        </w:rPr>
        <w:t xml:space="preserve"> </w:t>
      </w:r>
      <w:r>
        <w:rPr>
          <w:sz w:val="22"/>
        </w:rPr>
        <w:tab/>
        <w:t>August 2006</w:t>
      </w:r>
      <w:r w:rsidR="00F96DF7">
        <w:rPr>
          <w:sz w:val="22"/>
        </w:rPr>
        <w:t xml:space="preserve"> – February 2007</w:t>
      </w:r>
    </w:p>
    <w:p w14:paraId="20E468AC" w14:textId="77777777" w:rsidR="0075454B" w:rsidRPr="006B4CC2" w:rsidRDefault="0075454B" w:rsidP="006B4CC2">
      <w:pPr>
        <w:ind w:left="360"/>
        <w:rPr>
          <w:sz w:val="22"/>
          <w:szCs w:val="22"/>
        </w:rPr>
      </w:pPr>
      <w:r w:rsidRPr="006B4CC2">
        <w:rPr>
          <w:sz w:val="22"/>
          <w:szCs w:val="22"/>
          <w:u w:val="single"/>
        </w:rPr>
        <w:t>Watersheds &amp; Water Quality: Assessment &amp; Management</w:t>
      </w:r>
      <w:r w:rsidR="00F96DF7">
        <w:rPr>
          <w:sz w:val="22"/>
          <w:szCs w:val="22"/>
        </w:rPr>
        <w:t xml:space="preserve"> of freshwater lakes </w:t>
      </w:r>
      <w:r w:rsidR="006B4CC2">
        <w:rPr>
          <w:sz w:val="22"/>
        </w:rPr>
        <w:t>in northeastern Brazil</w:t>
      </w:r>
      <w:r w:rsidR="00F96DF7">
        <w:rPr>
          <w:sz w:val="22"/>
        </w:rPr>
        <w:t xml:space="preserve"> that are negatively impacted by agricultural processes associated with sugar cane production</w:t>
      </w:r>
      <w:r w:rsidRPr="006B4CC2">
        <w:rPr>
          <w:sz w:val="22"/>
          <w:szCs w:val="22"/>
        </w:rPr>
        <w:t>.</w:t>
      </w:r>
      <w:r w:rsidR="006B4CC2">
        <w:rPr>
          <w:sz w:val="22"/>
          <w:szCs w:val="22"/>
        </w:rPr>
        <w:t xml:space="preserve">  In collaboration with </w:t>
      </w:r>
      <w:proofErr w:type="spellStart"/>
      <w:r w:rsidR="006B4CC2">
        <w:rPr>
          <w:sz w:val="22"/>
          <w:szCs w:val="22"/>
        </w:rPr>
        <w:t>Universidade</w:t>
      </w:r>
      <w:proofErr w:type="spellEnd"/>
      <w:r w:rsidR="006B4CC2">
        <w:rPr>
          <w:sz w:val="22"/>
          <w:szCs w:val="22"/>
        </w:rPr>
        <w:t xml:space="preserve"> Federal de </w:t>
      </w:r>
      <w:proofErr w:type="spellStart"/>
      <w:r w:rsidR="006B4CC2">
        <w:rPr>
          <w:sz w:val="22"/>
          <w:szCs w:val="22"/>
        </w:rPr>
        <w:t>Alegoas</w:t>
      </w:r>
      <w:proofErr w:type="spellEnd"/>
      <w:r w:rsidR="006B4CC2">
        <w:rPr>
          <w:sz w:val="22"/>
          <w:szCs w:val="22"/>
        </w:rPr>
        <w:t>.</w:t>
      </w:r>
    </w:p>
    <w:p w14:paraId="08E7FB45" w14:textId="6DCD77C7" w:rsidR="00BB69B9" w:rsidRDefault="00BB69B9" w:rsidP="00BB69B9">
      <w:pPr>
        <w:tabs>
          <w:tab w:val="left" w:pos="360"/>
          <w:tab w:val="right" w:pos="9360"/>
        </w:tabs>
        <w:spacing w:before="60"/>
        <w:ind w:left="360"/>
        <w:rPr>
          <w:b/>
          <w:sz w:val="22"/>
        </w:rPr>
      </w:pPr>
      <w:r>
        <w:rPr>
          <w:b/>
          <w:sz w:val="22"/>
        </w:rPr>
        <w:t>San Francisco Public Utilities Commission, Certificate of Recognition</w:t>
      </w:r>
      <w:r>
        <w:rPr>
          <w:sz w:val="22"/>
        </w:rPr>
        <w:t xml:space="preserve"> </w:t>
      </w:r>
      <w:r>
        <w:rPr>
          <w:sz w:val="22"/>
        </w:rPr>
        <w:tab/>
        <w:t>June 2006</w:t>
      </w:r>
    </w:p>
    <w:p w14:paraId="469F3486" w14:textId="1986E350" w:rsidR="00BB69B9" w:rsidRPr="00B160CB" w:rsidRDefault="00D14FD0" w:rsidP="00BB69B9">
      <w:pPr>
        <w:ind w:left="360"/>
        <w:rPr>
          <w:sz w:val="22"/>
          <w:szCs w:val="22"/>
        </w:rPr>
      </w:pPr>
      <w:r>
        <w:rPr>
          <w:sz w:val="22"/>
          <w:szCs w:val="22"/>
        </w:rPr>
        <w:t xml:space="preserve">In recognition for services rendered to the citizens of the City and County of San Francisco by </w:t>
      </w:r>
      <w:r w:rsidR="0002735F">
        <w:rPr>
          <w:sz w:val="22"/>
          <w:szCs w:val="22"/>
        </w:rPr>
        <w:t>virtue</w:t>
      </w:r>
      <w:r>
        <w:rPr>
          <w:sz w:val="22"/>
          <w:szCs w:val="22"/>
        </w:rPr>
        <w:t xml:space="preserve"> of his service on the Citizen’s Advisory Committee</w:t>
      </w:r>
      <w:r w:rsidR="00BB69B9" w:rsidRPr="00B160CB">
        <w:rPr>
          <w:sz w:val="22"/>
          <w:szCs w:val="22"/>
        </w:rPr>
        <w:t>.</w:t>
      </w:r>
    </w:p>
    <w:p w14:paraId="18DFCD59" w14:textId="77777777" w:rsidR="00BB69B9" w:rsidRDefault="00BB69B9" w:rsidP="00BB69B9">
      <w:pPr>
        <w:tabs>
          <w:tab w:val="left" w:pos="360"/>
          <w:tab w:val="right" w:pos="9360"/>
        </w:tabs>
        <w:spacing w:before="60"/>
        <w:ind w:left="360"/>
        <w:rPr>
          <w:b/>
          <w:sz w:val="22"/>
        </w:rPr>
      </w:pPr>
      <w:proofErr w:type="spellStart"/>
      <w:r>
        <w:rPr>
          <w:b/>
          <w:sz w:val="22"/>
        </w:rPr>
        <w:t>Sarlo</w:t>
      </w:r>
      <w:proofErr w:type="spellEnd"/>
      <w:r>
        <w:rPr>
          <w:b/>
          <w:sz w:val="22"/>
        </w:rPr>
        <w:t xml:space="preserve"> Prize</w:t>
      </w:r>
      <w:r>
        <w:rPr>
          <w:sz w:val="22"/>
        </w:rPr>
        <w:t xml:space="preserve"> </w:t>
      </w:r>
      <w:r>
        <w:rPr>
          <w:sz w:val="22"/>
        </w:rPr>
        <w:tab/>
        <w:t>May 2004</w:t>
      </w:r>
    </w:p>
    <w:p w14:paraId="5CD595FD" w14:textId="77777777" w:rsidR="00BB69B9" w:rsidRPr="00B160CB" w:rsidRDefault="00BB69B9" w:rsidP="00BB69B9">
      <w:pPr>
        <w:ind w:left="360"/>
        <w:rPr>
          <w:sz w:val="22"/>
          <w:szCs w:val="22"/>
        </w:rPr>
      </w:pPr>
      <w:r>
        <w:rPr>
          <w:sz w:val="22"/>
          <w:szCs w:val="22"/>
        </w:rPr>
        <w:t>R</w:t>
      </w:r>
      <w:r w:rsidRPr="00B160CB">
        <w:rPr>
          <w:sz w:val="22"/>
          <w:szCs w:val="22"/>
        </w:rPr>
        <w:t xml:space="preserve">ecognizes excellence in teaching based upon the moral values that lie at the foundation of USF's identity and which exemplifies the ethical principles which inform </w:t>
      </w:r>
      <w:r>
        <w:rPr>
          <w:sz w:val="22"/>
          <w:szCs w:val="22"/>
        </w:rPr>
        <w:t>USF’s</w:t>
      </w:r>
      <w:r w:rsidRPr="00B160CB">
        <w:rPr>
          <w:sz w:val="22"/>
          <w:szCs w:val="22"/>
        </w:rPr>
        <w:t xml:space="preserve"> vision and mission.</w:t>
      </w:r>
    </w:p>
    <w:p w14:paraId="32B84C50" w14:textId="77777777" w:rsidR="0051780E" w:rsidRDefault="0051780E" w:rsidP="00B0209D">
      <w:pPr>
        <w:tabs>
          <w:tab w:val="left" w:pos="360"/>
          <w:tab w:val="right" w:pos="9360"/>
        </w:tabs>
        <w:spacing w:before="60"/>
        <w:ind w:left="360"/>
        <w:rPr>
          <w:b/>
          <w:sz w:val="22"/>
        </w:rPr>
      </w:pPr>
      <w:r>
        <w:rPr>
          <w:b/>
          <w:sz w:val="22"/>
        </w:rPr>
        <w:t>American Chemical Society Graduate Student Paper Award</w:t>
      </w:r>
      <w:r>
        <w:rPr>
          <w:sz w:val="22"/>
        </w:rPr>
        <w:t xml:space="preserve"> </w:t>
      </w:r>
      <w:r>
        <w:rPr>
          <w:sz w:val="22"/>
        </w:rPr>
        <w:tab/>
        <w:t>August 1998</w:t>
      </w:r>
    </w:p>
    <w:p w14:paraId="635456F4" w14:textId="77777777" w:rsidR="0051780E" w:rsidRDefault="0051780E" w:rsidP="00B0209D">
      <w:pPr>
        <w:tabs>
          <w:tab w:val="right" w:pos="9360"/>
        </w:tabs>
        <w:ind w:left="360"/>
        <w:rPr>
          <w:sz w:val="22"/>
        </w:rPr>
      </w:pPr>
      <w:r>
        <w:rPr>
          <w:sz w:val="22"/>
        </w:rPr>
        <w:t xml:space="preserve">Awarded the Environmental Chemistry Division of the American Chemical Society Graduate Student Paper Award.  This is a national award presented to five </w:t>
      </w:r>
      <w:r w:rsidR="005B1124">
        <w:rPr>
          <w:sz w:val="22"/>
        </w:rPr>
        <w:t xml:space="preserve">or fewer </w:t>
      </w:r>
      <w:r>
        <w:rPr>
          <w:sz w:val="22"/>
        </w:rPr>
        <w:t>graduate students annually.</w:t>
      </w:r>
    </w:p>
    <w:p w14:paraId="3598A9D4" w14:textId="77777777" w:rsidR="0051780E" w:rsidRDefault="0051780E" w:rsidP="00B0209D">
      <w:pPr>
        <w:tabs>
          <w:tab w:val="left" w:pos="360"/>
          <w:tab w:val="right" w:pos="9360"/>
        </w:tabs>
        <w:spacing w:before="60"/>
        <w:ind w:left="360"/>
        <w:rPr>
          <w:b/>
          <w:sz w:val="22"/>
        </w:rPr>
      </w:pPr>
      <w:r>
        <w:rPr>
          <w:b/>
          <w:sz w:val="22"/>
        </w:rPr>
        <w:t>Chi Epsilon</w:t>
      </w:r>
      <w:r>
        <w:rPr>
          <w:sz w:val="22"/>
        </w:rPr>
        <w:t xml:space="preserve"> </w:t>
      </w:r>
      <w:r>
        <w:rPr>
          <w:sz w:val="22"/>
        </w:rPr>
        <w:tab/>
        <w:t>April 1998</w:t>
      </w:r>
    </w:p>
    <w:p w14:paraId="3CB80607" w14:textId="77777777" w:rsidR="0051780E" w:rsidRDefault="0051780E" w:rsidP="00B0209D">
      <w:pPr>
        <w:tabs>
          <w:tab w:val="right" w:pos="9360"/>
        </w:tabs>
        <w:ind w:left="360"/>
        <w:rPr>
          <w:sz w:val="22"/>
        </w:rPr>
      </w:pPr>
      <w:r>
        <w:rPr>
          <w:sz w:val="22"/>
        </w:rPr>
        <w:t>Inducted into this national honor society for civil and environmental engineers.</w:t>
      </w:r>
    </w:p>
    <w:p w14:paraId="7ACC167A" w14:textId="2592C0CA" w:rsidR="0051780E" w:rsidRDefault="0051780E" w:rsidP="00B0209D">
      <w:pPr>
        <w:tabs>
          <w:tab w:val="left" w:pos="360"/>
          <w:tab w:val="right" w:pos="9360"/>
        </w:tabs>
        <w:spacing w:before="60"/>
        <w:ind w:left="360"/>
        <w:rPr>
          <w:sz w:val="22"/>
        </w:rPr>
      </w:pPr>
      <w:r>
        <w:rPr>
          <w:b/>
          <w:sz w:val="22"/>
        </w:rPr>
        <w:t>U</w:t>
      </w:r>
      <w:r w:rsidR="002B79E4">
        <w:rPr>
          <w:b/>
          <w:sz w:val="22"/>
        </w:rPr>
        <w:t xml:space="preserve">niversity of </w:t>
      </w:r>
      <w:r>
        <w:rPr>
          <w:b/>
          <w:sz w:val="22"/>
        </w:rPr>
        <w:t>M</w:t>
      </w:r>
      <w:r w:rsidR="002B79E4">
        <w:rPr>
          <w:b/>
          <w:sz w:val="22"/>
        </w:rPr>
        <w:t xml:space="preserve">ichigan </w:t>
      </w:r>
      <w:r>
        <w:rPr>
          <w:b/>
          <w:sz w:val="22"/>
        </w:rPr>
        <w:t>-</w:t>
      </w:r>
      <w:r w:rsidR="002B79E4">
        <w:rPr>
          <w:b/>
          <w:sz w:val="22"/>
        </w:rPr>
        <w:t xml:space="preserve"> </w:t>
      </w:r>
      <w:r>
        <w:rPr>
          <w:b/>
          <w:sz w:val="22"/>
        </w:rPr>
        <w:t>GALA Scholar</w:t>
      </w:r>
      <w:r>
        <w:rPr>
          <w:sz w:val="22"/>
        </w:rPr>
        <w:t xml:space="preserve"> </w:t>
      </w:r>
      <w:r>
        <w:rPr>
          <w:sz w:val="22"/>
        </w:rPr>
        <w:tab/>
        <w:t>February 1997</w:t>
      </w:r>
    </w:p>
    <w:p w14:paraId="028741A8" w14:textId="77777777" w:rsidR="0051780E" w:rsidRDefault="0051780E" w:rsidP="00B0209D">
      <w:pPr>
        <w:tabs>
          <w:tab w:val="right" w:pos="9360"/>
        </w:tabs>
        <w:ind w:left="360"/>
        <w:rPr>
          <w:sz w:val="22"/>
        </w:rPr>
      </w:pPr>
      <w:r>
        <w:rPr>
          <w:sz w:val="22"/>
        </w:rPr>
        <w:t>Scholarship awarded for university and community service</w:t>
      </w:r>
      <w:r w:rsidR="002C7F23">
        <w:rPr>
          <w:sz w:val="22"/>
        </w:rPr>
        <w:t xml:space="preserve"> to the LGBT community</w:t>
      </w:r>
      <w:r>
        <w:rPr>
          <w:sz w:val="22"/>
        </w:rPr>
        <w:t>.</w:t>
      </w:r>
    </w:p>
    <w:p w14:paraId="19EE7CE9" w14:textId="77777777" w:rsidR="0051780E" w:rsidRDefault="0051780E" w:rsidP="00B0209D">
      <w:pPr>
        <w:tabs>
          <w:tab w:val="left" w:pos="360"/>
          <w:tab w:val="right" w:pos="9360"/>
        </w:tabs>
        <w:spacing w:before="60"/>
        <w:ind w:left="360"/>
        <w:rPr>
          <w:b/>
          <w:sz w:val="22"/>
        </w:rPr>
      </w:pPr>
      <w:r>
        <w:rPr>
          <w:b/>
          <w:sz w:val="22"/>
        </w:rPr>
        <w:t>Navy Achievement Medal (2 awards)</w:t>
      </w:r>
      <w:r>
        <w:rPr>
          <w:sz w:val="22"/>
        </w:rPr>
        <w:t xml:space="preserve"> </w:t>
      </w:r>
      <w:r>
        <w:rPr>
          <w:sz w:val="22"/>
        </w:rPr>
        <w:tab/>
        <w:t>October 1988 and November 1987</w:t>
      </w:r>
    </w:p>
    <w:p w14:paraId="6D3AB6EF" w14:textId="526D13C9" w:rsidR="0051780E" w:rsidRDefault="0051780E" w:rsidP="00D911FF">
      <w:pPr>
        <w:tabs>
          <w:tab w:val="right" w:pos="9360"/>
        </w:tabs>
        <w:ind w:left="360"/>
        <w:rPr>
          <w:sz w:val="22"/>
        </w:rPr>
      </w:pPr>
      <w:r>
        <w:rPr>
          <w:sz w:val="22"/>
        </w:rPr>
        <w:t xml:space="preserve">Military </w:t>
      </w:r>
      <w:r w:rsidR="00D911FF">
        <w:rPr>
          <w:sz w:val="22"/>
        </w:rPr>
        <w:t xml:space="preserve">medal </w:t>
      </w:r>
      <w:r w:rsidR="00D911FF" w:rsidRPr="00D911FF">
        <w:rPr>
          <w:sz w:val="22"/>
        </w:rPr>
        <w:t>awarded for outstanding achievement or meritorious service</w:t>
      </w:r>
      <w:r>
        <w:rPr>
          <w:sz w:val="22"/>
        </w:rPr>
        <w:t>.</w:t>
      </w:r>
    </w:p>
    <w:p w14:paraId="0088D9D3" w14:textId="77777777" w:rsidR="0051780E" w:rsidRDefault="0051780E" w:rsidP="00B0209D">
      <w:pPr>
        <w:tabs>
          <w:tab w:val="left" w:pos="360"/>
          <w:tab w:val="right" w:pos="9360"/>
        </w:tabs>
        <w:spacing w:before="60"/>
        <w:ind w:left="360"/>
        <w:rPr>
          <w:b/>
          <w:sz w:val="22"/>
        </w:rPr>
      </w:pPr>
      <w:r>
        <w:rPr>
          <w:b/>
          <w:sz w:val="22"/>
        </w:rPr>
        <w:t>Alpha Society</w:t>
      </w:r>
      <w:r>
        <w:rPr>
          <w:sz w:val="22"/>
        </w:rPr>
        <w:t xml:space="preserve"> </w:t>
      </w:r>
      <w:r>
        <w:rPr>
          <w:sz w:val="22"/>
        </w:rPr>
        <w:tab/>
        <w:t>June 1983</w:t>
      </w:r>
    </w:p>
    <w:p w14:paraId="1D1935D1" w14:textId="77777777" w:rsidR="0051780E" w:rsidRDefault="0051780E" w:rsidP="00B0209D">
      <w:pPr>
        <w:tabs>
          <w:tab w:val="right" w:pos="9360"/>
        </w:tabs>
        <w:ind w:left="360"/>
        <w:rPr>
          <w:sz w:val="22"/>
        </w:rPr>
      </w:pPr>
      <w:r>
        <w:rPr>
          <w:sz w:val="22"/>
        </w:rPr>
        <w:t>Initiated into this national honor society for chemists.</w:t>
      </w:r>
    </w:p>
    <w:p w14:paraId="6B325550" w14:textId="7E057D0C" w:rsidR="0051780E" w:rsidRDefault="0051780E" w:rsidP="00B0209D">
      <w:pPr>
        <w:tabs>
          <w:tab w:val="left" w:pos="360"/>
          <w:tab w:val="right" w:pos="9360"/>
        </w:tabs>
        <w:spacing w:before="60"/>
        <w:ind w:left="360"/>
        <w:rPr>
          <w:b/>
          <w:sz w:val="22"/>
        </w:rPr>
      </w:pPr>
      <w:r>
        <w:rPr>
          <w:b/>
          <w:sz w:val="22"/>
        </w:rPr>
        <w:t>Paul H. Fall Scholar</w:t>
      </w:r>
      <w:r>
        <w:rPr>
          <w:sz w:val="22"/>
        </w:rPr>
        <w:tab/>
        <w:t xml:space="preserve">September 1979 </w:t>
      </w:r>
      <w:r w:rsidR="00F84125">
        <w:rPr>
          <w:sz w:val="22"/>
        </w:rPr>
        <w:t>–</w:t>
      </w:r>
      <w:r>
        <w:rPr>
          <w:sz w:val="22"/>
        </w:rPr>
        <w:t xml:space="preserve"> June 1983</w:t>
      </w:r>
    </w:p>
    <w:p w14:paraId="04FFC0DC" w14:textId="77777777" w:rsidR="0051780E" w:rsidRDefault="0051780E" w:rsidP="00B0209D">
      <w:pPr>
        <w:tabs>
          <w:tab w:val="right" w:pos="9360"/>
        </w:tabs>
        <w:ind w:left="360"/>
        <w:rPr>
          <w:sz w:val="22"/>
        </w:rPr>
      </w:pPr>
      <w:r>
        <w:rPr>
          <w:sz w:val="22"/>
        </w:rPr>
        <w:t xml:space="preserve">Scholarship awarded to an exceptional individual majoring in Chemistry at Hiram College. </w:t>
      </w:r>
    </w:p>
    <w:p w14:paraId="62966B3F" w14:textId="77777777" w:rsidR="0051780E" w:rsidRDefault="00687C6E">
      <w:pPr>
        <w:keepNext/>
        <w:tabs>
          <w:tab w:val="left" w:pos="567"/>
          <w:tab w:val="left" w:pos="3870"/>
          <w:tab w:val="right" w:pos="9360"/>
        </w:tabs>
        <w:spacing w:before="220"/>
        <w:rPr>
          <w:b/>
          <w:sz w:val="22"/>
        </w:rPr>
      </w:pPr>
      <w:r>
        <w:rPr>
          <w:b/>
          <w:sz w:val="22"/>
        </w:rPr>
        <w:t>CERTIFICATIONS</w:t>
      </w:r>
    </w:p>
    <w:p w14:paraId="3F9D39FC" w14:textId="5ED81E0F" w:rsidR="0051780E" w:rsidRDefault="0051780E">
      <w:pPr>
        <w:tabs>
          <w:tab w:val="left" w:pos="360"/>
          <w:tab w:val="right" w:pos="9360"/>
        </w:tabs>
        <w:spacing w:before="120"/>
        <w:rPr>
          <w:sz w:val="22"/>
        </w:rPr>
      </w:pPr>
      <w:r>
        <w:rPr>
          <w:b/>
          <w:sz w:val="22"/>
        </w:rPr>
        <w:tab/>
        <w:t xml:space="preserve">Professional Engineer, Civil Engineering, </w:t>
      </w:r>
      <w:r w:rsidR="0002735F">
        <w:rPr>
          <w:b/>
          <w:sz w:val="22"/>
        </w:rPr>
        <w:t>California</w:t>
      </w:r>
      <w:r w:rsidR="0002735F">
        <w:rPr>
          <w:sz w:val="22"/>
        </w:rPr>
        <w:t>,</w:t>
      </w:r>
      <w:r w:rsidR="003830EA">
        <w:rPr>
          <w:sz w:val="22"/>
        </w:rPr>
        <w:t xml:space="preserve"> License #C61418</w:t>
      </w:r>
      <w:r>
        <w:rPr>
          <w:sz w:val="22"/>
        </w:rPr>
        <w:tab/>
        <w:t>January 2001</w:t>
      </w:r>
      <w:r w:rsidR="00FC3C31">
        <w:rPr>
          <w:sz w:val="22"/>
        </w:rPr>
        <w:t xml:space="preserve"> </w:t>
      </w:r>
      <w:r w:rsidR="00F84125">
        <w:rPr>
          <w:sz w:val="22"/>
        </w:rPr>
        <w:t>– P</w:t>
      </w:r>
      <w:r w:rsidR="00FC3C31">
        <w:rPr>
          <w:sz w:val="22"/>
        </w:rPr>
        <w:t>resent</w:t>
      </w:r>
    </w:p>
    <w:p w14:paraId="7874EBB7" w14:textId="4013CE04" w:rsidR="00BB69B9" w:rsidRDefault="00BB69B9" w:rsidP="00BB69B9">
      <w:pPr>
        <w:tabs>
          <w:tab w:val="left" w:pos="360"/>
          <w:tab w:val="right" w:pos="9360"/>
        </w:tabs>
        <w:spacing w:before="120"/>
        <w:rPr>
          <w:sz w:val="22"/>
        </w:rPr>
      </w:pPr>
      <w:r>
        <w:rPr>
          <w:b/>
          <w:sz w:val="22"/>
        </w:rPr>
        <w:tab/>
      </w:r>
      <w:r w:rsidRPr="00BB69B9">
        <w:rPr>
          <w:b/>
          <w:sz w:val="22"/>
        </w:rPr>
        <w:t>WASC Assessment Leadership Academy</w:t>
      </w:r>
      <w:r>
        <w:rPr>
          <w:sz w:val="22"/>
        </w:rPr>
        <w:tab/>
        <w:t>February 2018</w:t>
      </w:r>
    </w:p>
    <w:p w14:paraId="0DC65A2F" w14:textId="5E9C6CB6" w:rsidR="0051780E" w:rsidRPr="00EB01AB" w:rsidRDefault="00687C6E">
      <w:pPr>
        <w:keepNext/>
        <w:tabs>
          <w:tab w:val="right" w:pos="8640"/>
        </w:tabs>
        <w:spacing w:before="220"/>
        <w:rPr>
          <w:bCs/>
          <w:sz w:val="22"/>
        </w:rPr>
      </w:pPr>
      <w:r>
        <w:rPr>
          <w:b/>
          <w:sz w:val="22"/>
        </w:rPr>
        <w:t>PROFESSIONAL SOCIETIES</w:t>
      </w:r>
      <w:r w:rsidR="00EB01AB">
        <w:rPr>
          <w:bCs/>
          <w:sz w:val="22"/>
        </w:rPr>
        <w:t xml:space="preserve">, </w:t>
      </w:r>
      <w:r w:rsidR="002B79E4">
        <w:rPr>
          <w:bCs/>
          <w:sz w:val="22"/>
        </w:rPr>
        <w:t>current memberships</w:t>
      </w:r>
    </w:p>
    <w:p w14:paraId="6E03C49E" w14:textId="0C09626A" w:rsidR="0051780E" w:rsidRDefault="0051780E">
      <w:pPr>
        <w:tabs>
          <w:tab w:val="right" w:pos="9360"/>
        </w:tabs>
        <w:ind w:left="360"/>
        <w:rPr>
          <w:b/>
          <w:sz w:val="22"/>
        </w:rPr>
      </w:pPr>
      <w:r>
        <w:rPr>
          <w:b/>
          <w:sz w:val="22"/>
        </w:rPr>
        <w:t xml:space="preserve">American Society </w:t>
      </w:r>
      <w:r w:rsidR="00544C49">
        <w:rPr>
          <w:b/>
          <w:sz w:val="22"/>
        </w:rPr>
        <w:t>for</w:t>
      </w:r>
      <w:r>
        <w:rPr>
          <w:b/>
          <w:sz w:val="22"/>
        </w:rPr>
        <w:t xml:space="preserve"> Engineering Education</w:t>
      </w:r>
    </w:p>
    <w:p w14:paraId="45C0799E" w14:textId="1B70C5FF" w:rsidR="002B79E4" w:rsidRDefault="002B79E4">
      <w:pPr>
        <w:tabs>
          <w:tab w:val="right" w:pos="9360"/>
        </w:tabs>
        <w:ind w:left="360"/>
        <w:rPr>
          <w:b/>
          <w:sz w:val="22"/>
        </w:rPr>
      </w:pPr>
      <w:r>
        <w:rPr>
          <w:b/>
          <w:sz w:val="22"/>
        </w:rPr>
        <w:t>American Society of Civil Engineers</w:t>
      </w:r>
    </w:p>
    <w:p w14:paraId="31914A58" w14:textId="37456D25" w:rsidR="005C169B" w:rsidRDefault="005C169B" w:rsidP="005C169B">
      <w:pPr>
        <w:keepNext/>
        <w:tabs>
          <w:tab w:val="left" w:pos="1530"/>
          <w:tab w:val="left" w:pos="3870"/>
          <w:tab w:val="right" w:pos="9360"/>
        </w:tabs>
        <w:spacing w:before="220"/>
        <w:rPr>
          <w:b/>
          <w:sz w:val="22"/>
        </w:rPr>
      </w:pPr>
      <w:r>
        <w:rPr>
          <w:b/>
          <w:sz w:val="22"/>
        </w:rPr>
        <w:lastRenderedPageBreak/>
        <w:t>RESEARCH EXPERIENCE</w:t>
      </w:r>
    </w:p>
    <w:p w14:paraId="040F23E2" w14:textId="54E928C3" w:rsidR="00C21F55" w:rsidRDefault="00C21F55" w:rsidP="00C21F55">
      <w:pPr>
        <w:keepNext/>
        <w:tabs>
          <w:tab w:val="left" w:pos="360"/>
          <w:tab w:val="right" w:pos="9360"/>
        </w:tabs>
        <w:spacing w:before="120"/>
        <w:rPr>
          <w:b/>
          <w:sz w:val="22"/>
        </w:rPr>
      </w:pPr>
      <w:r>
        <w:rPr>
          <w:b/>
          <w:sz w:val="22"/>
        </w:rPr>
        <w:t>University of San Francisco</w:t>
      </w:r>
      <w:r>
        <w:rPr>
          <w:sz w:val="22"/>
        </w:rPr>
        <w:tab/>
      </w:r>
      <w:r w:rsidR="00452772">
        <w:rPr>
          <w:sz w:val="22"/>
        </w:rPr>
        <w:t>1999</w:t>
      </w:r>
      <w:r>
        <w:rPr>
          <w:sz w:val="22"/>
        </w:rPr>
        <w:t xml:space="preserve"> - </w:t>
      </w:r>
      <w:r w:rsidR="00452772">
        <w:rPr>
          <w:sz w:val="22"/>
        </w:rPr>
        <w:t>2022</w:t>
      </w:r>
    </w:p>
    <w:p w14:paraId="327BDA9A" w14:textId="77777777" w:rsidR="005C169B" w:rsidRPr="00246B63" w:rsidRDefault="005C169B" w:rsidP="005C169B">
      <w:pPr>
        <w:tabs>
          <w:tab w:val="right" w:pos="9360"/>
        </w:tabs>
        <w:spacing w:before="60"/>
        <w:rPr>
          <w:b/>
          <w:sz w:val="22"/>
          <w:szCs w:val="22"/>
        </w:rPr>
      </w:pPr>
      <w:r>
        <w:rPr>
          <w:b/>
          <w:sz w:val="22"/>
          <w:szCs w:val="22"/>
        </w:rPr>
        <w:t>Fulbright Scholar</w:t>
      </w:r>
      <w:r w:rsidRPr="00246B63">
        <w:rPr>
          <w:sz w:val="22"/>
          <w:szCs w:val="22"/>
        </w:rPr>
        <w:tab/>
        <w:t xml:space="preserve">August </w:t>
      </w:r>
      <w:r>
        <w:rPr>
          <w:sz w:val="22"/>
          <w:szCs w:val="22"/>
        </w:rPr>
        <w:t>2006</w:t>
      </w:r>
      <w:r w:rsidRPr="00246B63">
        <w:rPr>
          <w:sz w:val="22"/>
          <w:szCs w:val="22"/>
        </w:rPr>
        <w:t xml:space="preserve"> – </w:t>
      </w:r>
      <w:r>
        <w:rPr>
          <w:sz w:val="22"/>
          <w:szCs w:val="22"/>
        </w:rPr>
        <w:t>February 2007</w:t>
      </w:r>
    </w:p>
    <w:p w14:paraId="547E0C74" w14:textId="77777777" w:rsidR="005C169B" w:rsidRDefault="005C169B" w:rsidP="005C169B">
      <w:pPr>
        <w:tabs>
          <w:tab w:val="right" w:pos="9360"/>
        </w:tabs>
        <w:ind w:left="720"/>
        <w:rPr>
          <w:sz w:val="22"/>
          <w:szCs w:val="22"/>
        </w:rPr>
      </w:pPr>
      <w:r w:rsidRPr="002660E5">
        <w:rPr>
          <w:sz w:val="22"/>
          <w:szCs w:val="22"/>
        </w:rPr>
        <w:t xml:space="preserve">Chemistry Department, </w:t>
      </w:r>
      <w:proofErr w:type="spellStart"/>
      <w:r w:rsidRPr="002660E5">
        <w:rPr>
          <w:sz w:val="22"/>
          <w:szCs w:val="22"/>
        </w:rPr>
        <w:t>Universidade</w:t>
      </w:r>
      <w:proofErr w:type="spellEnd"/>
      <w:r w:rsidRPr="002660E5">
        <w:rPr>
          <w:sz w:val="22"/>
          <w:szCs w:val="22"/>
        </w:rPr>
        <w:t xml:space="preserve"> Federal de Alagoas, </w:t>
      </w:r>
      <w:proofErr w:type="spellStart"/>
      <w:r w:rsidRPr="002660E5">
        <w:rPr>
          <w:sz w:val="22"/>
          <w:szCs w:val="22"/>
        </w:rPr>
        <w:t>Maceió</w:t>
      </w:r>
      <w:proofErr w:type="spellEnd"/>
      <w:r w:rsidRPr="002660E5">
        <w:rPr>
          <w:sz w:val="22"/>
          <w:szCs w:val="22"/>
        </w:rPr>
        <w:t>, Alagoas, Brazil</w:t>
      </w:r>
    </w:p>
    <w:p w14:paraId="02B09510" w14:textId="78A95F1F" w:rsidR="005C169B" w:rsidRDefault="005C169B" w:rsidP="005C169B">
      <w:pPr>
        <w:numPr>
          <w:ilvl w:val="0"/>
          <w:numId w:val="18"/>
        </w:numPr>
        <w:spacing w:before="60"/>
        <w:ind w:left="1066"/>
        <w:rPr>
          <w:sz w:val="22"/>
          <w:szCs w:val="22"/>
        </w:rPr>
      </w:pPr>
      <w:r>
        <w:rPr>
          <w:sz w:val="22"/>
          <w:szCs w:val="22"/>
        </w:rPr>
        <w:t xml:space="preserve">Fulbright </w:t>
      </w:r>
      <w:r w:rsidR="00BE3E8F">
        <w:rPr>
          <w:sz w:val="22"/>
          <w:szCs w:val="22"/>
        </w:rPr>
        <w:t>Scholar</w:t>
      </w:r>
      <w:r>
        <w:rPr>
          <w:sz w:val="22"/>
          <w:szCs w:val="22"/>
        </w:rPr>
        <w:t xml:space="preserve"> conducting research in collaboration with Ana Maria Q. Lopez at </w:t>
      </w:r>
      <w:proofErr w:type="spellStart"/>
      <w:r>
        <w:rPr>
          <w:sz w:val="22"/>
          <w:szCs w:val="22"/>
        </w:rPr>
        <w:t>Universidade</w:t>
      </w:r>
      <w:proofErr w:type="spellEnd"/>
      <w:r>
        <w:rPr>
          <w:sz w:val="22"/>
          <w:szCs w:val="22"/>
        </w:rPr>
        <w:t xml:space="preserve"> Federal de Alagoas in </w:t>
      </w:r>
      <w:proofErr w:type="spellStart"/>
      <w:r>
        <w:rPr>
          <w:sz w:val="22"/>
          <w:szCs w:val="22"/>
        </w:rPr>
        <w:t>Maceió</w:t>
      </w:r>
      <w:proofErr w:type="spellEnd"/>
      <w:r>
        <w:rPr>
          <w:sz w:val="22"/>
          <w:szCs w:val="22"/>
        </w:rPr>
        <w:t>, Brazil.  Research focused on evaluation and bioaugmentation of lakes impacted by agricultural processes associated with sugar cane production.</w:t>
      </w:r>
    </w:p>
    <w:p w14:paraId="184FB7FC" w14:textId="2AC8C6B6" w:rsidR="005C169B" w:rsidRPr="004071FC" w:rsidRDefault="005C169B" w:rsidP="005C169B">
      <w:pPr>
        <w:keepNext/>
        <w:spacing w:before="120"/>
        <w:rPr>
          <w:bCs/>
          <w:sz w:val="22"/>
        </w:rPr>
      </w:pPr>
      <w:r w:rsidRPr="005C169B">
        <w:rPr>
          <w:b/>
          <w:sz w:val="22"/>
        </w:rPr>
        <w:t>Refereed Publications</w:t>
      </w:r>
      <w:r w:rsidR="004071FC">
        <w:rPr>
          <w:bCs/>
          <w:sz w:val="22"/>
        </w:rPr>
        <w:t xml:space="preserve"> – underlined authors are USF undergraduate students</w:t>
      </w:r>
    </w:p>
    <w:p w14:paraId="45520847" w14:textId="0A3B4F57" w:rsidR="005C169B" w:rsidRPr="005C169B" w:rsidRDefault="005C169B" w:rsidP="005C169B">
      <w:pPr>
        <w:ind w:left="709"/>
        <w:rPr>
          <w:sz w:val="22"/>
          <w:szCs w:val="22"/>
        </w:rPr>
      </w:pPr>
      <w:r w:rsidRPr="004071FC">
        <w:rPr>
          <w:b/>
          <w:sz w:val="22"/>
          <w:szCs w:val="22"/>
          <w:u w:val="single"/>
        </w:rPr>
        <w:t>Metzger, E. S.</w:t>
      </w:r>
      <w:r w:rsidRPr="005C169B">
        <w:rPr>
          <w:b/>
          <w:sz w:val="22"/>
          <w:szCs w:val="22"/>
        </w:rPr>
        <w:t xml:space="preserve"> and J. M. Lendvay.  2006.</w:t>
      </w:r>
      <w:r w:rsidRPr="005C169B">
        <w:rPr>
          <w:sz w:val="22"/>
          <w:szCs w:val="22"/>
        </w:rPr>
        <w:t xml:space="preserve">  “Community Empowerment through Public Participation: Community-Based Sampling in an Environmental Justice Context.”  </w:t>
      </w:r>
      <w:r w:rsidRPr="005C169B">
        <w:rPr>
          <w:i/>
          <w:sz w:val="22"/>
          <w:szCs w:val="22"/>
        </w:rPr>
        <w:t>Environmental Practice</w:t>
      </w:r>
      <w:r w:rsidRPr="005C169B">
        <w:rPr>
          <w:sz w:val="22"/>
          <w:szCs w:val="22"/>
        </w:rPr>
        <w:t>, Vol. 8, No. 2, pp. 104-114.</w:t>
      </w:r>
    </w:p>
    <w:p w14:paraId="526AD27B" w14:textId="04A43A0A" w:rsidR="005C169B" w:rsidRPr="005C169B" w:rsidRDefault="005C169B" w:rsidP="005C169B">
      <w:pPr>
        <w:keepNext/>
        <w:spacing w:before="120"/>
        <w:rPr>
          <w:b/>
          <w:sz w:val="22"/>
        </w:rPr>
      </w:pPr>
      <w:r w:rsidRPr="005C169B">
        <w:rPr>
          <w:b/>
          <w:sz w:val="22"/>
        </w:rPr>
        <w:t>Conference &amp; Other Presentations</w:t>
      </w:r>
    </w:p>
    <w:p w14:paraId="6719A733" w14:textId="3F90F64B" w:rsidR="005C169B" w:rsidRPr="005C169B" w:rsidRDefault="005C169B" w:rsidP="005C169B">
      <w:pPr>
        <w:keepNext/>
        <w:tabs>
          <w:tab w:val="left" w:pos="360"/>
        </w:tabs>
        <w:spacing w:before="120"/>
        <w:ind w:left="360"/>
        <w:rPr>
          <w:b/>
          <w:i/>
          <w:sz w:val="22"/>
        </w:rPr>
      </w:pPr>
      <w:r w:rsidRPr="005C169B">
        <w:rPr>
          <w:b/>
          <w:i/>
          <w:sz w:val="22"/>
        </w:rPr>
        <w:t>Invited Presentations</w:t>
      </w:r>
    </w:p>
    <w:p w14:paraId="5E304CA8" w14:textId="77777777" w:rsidR="005C169B" w:rsidRPr="005C169B" w:rsidRDefault="005C169B" w:rsidP="005C169B">
      <w:pPr>
        <w:ind w:left="709"/>
        <w:rPr>
          <w:sz w:val="22"/>
          <w:szCs w:val="22"/>
        </w:rPr>
      </w:pPr>
      <w:r w:rsidRPr="005C169B">
        <w:rPr>
          <w:b/>
          <w:sz w:val="22"/>
          <w:szCs w:val="22"/>
        </w:rPr>
        <w:t>Lendvay, J. M.  2007.</w:t>
      </w:r>
      <w:r w:rsidRPr="005C169B">
        <w:rPr>
          <w:sz w:val="22"/>
          <w:szCs w:val="22"/>
        </w:rPr>
        <w:t xml:space="preserve">  “Community-Based Water Quality Assessment.”  University Seminar Series, </w:t>
      </w:r>
      <w:proofErr w:type="spellStart"/>
      <w:r w:rsidRPr="005C169B">
        <w:rPr>
          <w:sz w:val="22"/>
          <w:szCs w:val="22"/>
        </w:rPr>
        <w:t>Universidade</w:t>
      </w:r>
      <w:proofErr w:type="spellEnd"/>
      <w:r w:rsidRPr="005C169B">
        <w:rPr>
          <w:sz w:val="22"/>
          <w:szCs w:val="22"/>
        </w:rPr>
        <w:t xml:space="preserve"> Federal de Alagoas, </w:t>
      </w:r>
      <w:proofErr w:type="spellStart"/>
      <w:r w:rsidRPr="005C169B">
        <w:rPr>
          <w:sz w:val="22"/>
          <w:szCs w:val="22"/>
        </w:rPr>
        <w:t>Maceió</w:t>
      </w:r>
      <w:proofErr w:type="spellEnd"/>
      <w:r w:rsidRPr="005C169B">
        <w:rPr>
          <w:sz w:val="22"/>
          <w:szCs w:val="22"/>
        </w:rPr>
        <w:t>, Alagoas, Brazil.</w:t>
      </w:r>
    </w:p>
    <w:p w14:paraId="45CD86D0" w14:textId="1350B7EF" w:rsidR="005C169B" w:rsidRDefault="005C169B" w:rsidP="005C169B">
      <w:pPr>
        <w:keepNext/>
        <w:tabs>
          <w:tab w:val="left" w:pos="360"/>
        </w:tabs>
        <w:spacing w:before="120" w:after="120"/>
        <w:rPr>
          <w:b/>
          <w:i/>
          <w:sz w:val="22"/>
        </w:rPr>
      </w:pPr>
      <w:r>
        <w:rPr>
          <w:b/>
          <w:i/>
          <w:sz w:val="22"/>
        </w:rPr>
        <w:tab/>
        <w:t xml:space="preserve">Platform Presentations </w:t>
      </w:r>
    </w:p>
    <w:p w14:paraId="78B9C348" w14:textId="77777777" w:rsidR="005C169B" w:rsidRPr="00CA4097" w:rsidRDefault="005C169B" w:rsidP="005C169B">
      <w:pPr>
        <w:ind w:left="720"/>
        <w:rPr>
          <w:sz w:val="22"/>
          <w:szCs w:val="22"/>
        </w:rPr>
      </w:pPr>
      <w:r>
        <w:rPr>
          <w:b/>
          <w:sz w:val="22"/>
          <w:szCs w:val="22"/>
        </w:rPr>
        <w:t>Lendvay, J. and J. Clausen</w:t>
      </w:r>
      <w:r w:rsidRPr="00CA4097">
        <w:rPr>
          <w:b/>
          <w:sz w:val="22"/>
          <w:szCs w:val="22"/>
        </w:rPr>
        <w:t>.</w:t>
      </w:r>
      <w:r>
        <w:rPr>
          <w:b/>
          <w:sz w:val="22"/>
          <w:szCs w:val="22"/>
        </w:rPr>
        <w:t xml:space="preserve">  2019.</w:t>
      </w:r>
      <w:r>
        <w:rPr>
          <w:sz w:val="22"/>
          <w:szCs w:val="22"/>
        </w:rPr>
        <w:t xml:space="preserve">  </w:t>
      </w:r>
      <w:r w:rsidRPr="00CA4097">
        <w:rPr>
          <w:sz w:val="22"/>
          <w:szCs w:val="22"/>
        </w:rPr>
        <w:t>“</w:t>
      </w:r>
      <w:r w:rsidRPr="009F182C">
        <w:rPr>
          <w:sz w:val="22"/>
          <w:szCs w:val="22"/>
        </w:rPr>
        <w:t>Faculty Engagement &amp; Ownership in Assessing the Core Curriculum</w:t>
      </w:r>
      <w:r>
        <w:rPr>
          <w:sz w:val="22"/>
          <w:szCs w:val="22"/>
        </w:rPr>
        <w:t>.”  Academic Resource Conference</w:t>
      </w:r>
      <w:r w:rsidRPr="00E87A5E">
        <w:rPr>
          <w:sz w:val="22"/>
          <w:szCs w:val="22"/>
        </w:rPr>
        <w:t xml:space="preserve">, </w:t>
      </w:r>
      <w:r>
        <w:rPr>
          <w:sz w:val="22"/>
          <w:szCs w:val="22"/>
        </w:rPr>
        <w:t>ARC 2019</w:t>
      </w:r>
      <w:r w:rsidRPr="00E87A5E">
        <w:rPr>
          <w:sz w:val="22"/>
          <w:szCs w:val="22"/>
        </w:rPr>
        <w:t xml:space="preserve">, </w:t>
      </w:r>
      <w:r>
        <w:rPr>
          <w:sz w:val="22"/>
          <w:szCs w:val="22"/>
        </w:rPr>
        <w:t>Garden Grove, California.</w:t>
      </w:r>
    </w:p>
    <w:p w14:paraId="0985ACAD" w14:textId="77777777" w:rsidR="005C169B" w:rsidRPr="00CA4097" w:rsidRDefault="005C169B" w:rsidP="005C169B">
      <w:pPr>
        <w:ind w:left="720"/>
        <w:rPr>
          <w:sz w:val="22"/>
          <w:szCs w:val="22"/>
        </w:rPr>
      </w:pPr>
      <w:r>
        <w:rPr>
          <w:b/>
          <w:sz w:val="22"/>
          <w:szCs w:val="22"/>
        </w:rPr>
        <w:t>Lendvay, J. and J. Clausen</w:t>
      </w:r>
      <w:r w:rsidRPr="00CA4097">
        <w:rPr>
          <w:b/>
          <w:sz w:val="22"/>
          <w:szCs w:val="22"/>
        </w:rPr>
        <w:t>.</w:t>
      </w:r>
      <w:r>
        <w:rPr>
          <w:b/>
          <w:sz w:val="22"/>
          <w:szCs w:val="22"/>
        </w:rPr>
        <w:t xml:space="preserve">  2018.</w:t>
      </w:r>
      <w:r>
        <w:rPr>
          <w:sz w:val="22"/>
          <w:szCs w:val="22"/>
        </w:rPr>
        <w:t xml:space="preserve">  </w:t>
      </w:r>
      <w:r w:rsidRPr="00CA4097">
        <w:rPr>
          <w:sz w:val="22"/>
          <w:szCs w:val="22"/>
        </w:rPr>
        <w:t>“</w:t>
      </w:r>
      <w:r w:rsidRPr="009F182C">
        <w:rPr>
          <w:sz w:val="22"/>
          <w:szCs w:val="22"/>
        </w:rPr>
        <w:t>Faculty Reflection &amp; Learning from Periodic Review of Core Curriculum at a Liberal Arts Institution</w:t>
      </w:r>
      <w:r>
        <w:rPr>
          <w:sz w:val="22"/>
          <w:szCs w:val="22"/>
        </w:rPr>
        <w:t>.”  Academic Resource Conference</w:t>
      </w:r>
      <w:r w:rsidRPr="00E87A5E">
        <w:rPr>
          <w:sz w:val="22"/>
          <w:szCs w:val="22"/>
        </w:rPr>
        <w:t xml:space="preserve">, </w:t>
      </w:r>
      <w:r>
        <w:rPr>
          <w:sz w:val="22"/>
          <w:szCs w:val="22"/>
        </w:rPr>
        <w:t>ARC 2018</w:t>
      </w:r>
      <w:r w:rsidRPr="00E87A5E">
        <w:rPr>
          <w:sz w:val="22"/>
          <w:szCs w:val="22"/>
        </w:rPr>
        <w:t xml:space="preserve">, </w:t>
      </w:r>
      <w:r>
        <w:rPr>
          <w:sz w:val="22"/>
          <w:szCs w:val="22"/>
        </w:rPr>
        <w:t>San Bruno, California.</w:t>
      </w:r>
    </w:p>
    <w:p w14:paraId="683E24B7" w14:textId="25D3FAE7" w:rsidR="005C169B" w:rsidRDefault="005C169B" w:rsidP="005C169B">
      <w:pPr>
        <w:ind w:left="720"/>
        <w:rPr>
          <w:sz w:val="22"/>
          <w:szCs w:val="22"/>
        </w:rPr>
      </w:pPr>
      <w:r>
        <w:rPr>
          <w:b/>
          <w:sz w:val="22"/>
          <w:szCs w:val="22"/>
        </w:rPr>
        <w:t>Clausen, J., A. Amati-</w:t>
      </w:r>
      <w:proofErr w:type="spellStart"/>
      <w:r>
        <w:rPr>
          <w:b/>
          <w:sz w:val="22"/>
          <w:szCs w:val="22"/>
        </w:rPr>
        <w:t>Camperi</w:t>
      </w:r>
      <w:proofErr w:type="spellEnd"/>
      <w:r>
        <w:rPr>
          <w:b/>
          <w:sz w:val="22"/>
          <w:szCs w:val="22"/>
        </w:rPr>
        <w:t xml:space="preserve">, S. Chakraborty, J. Lendvay, and M. </w:t>
      </w:r>
      <w:proofErr w:type="spellStart"/>
      <w:r>
        <w:rPr>
          <w:b/>
          <w:sz w:val="22"/>
          <w:szCs w:val="22"/>
        </w:rPr>
        <w:t>Meritt</w:t>
      </w:r>
      <w:proofErr w:type="spellEnd"/>
      <w:r w:rsidRPr="00CA4097">
        <w:rPr>
          <w:b/>
          <w:sz w:val="22"/>
          <w:szCs w:val="22"/>
        </w:rPr>
        <w:t>.</w:t>
      </w:r>
      <w:r>
        <w:rPr>
          <w:b/>
          <w:sz w:val="22"/>
          <w:szCs w:val="22"/>
        </w:rPr>
        <w:t xml:space="preserve">  2017.</w:t>
      </w:r>
      <w:r>
        <w:rPr>
          <w:sz w:val="22"/>
          <w:szCs w:val="22"/>
        </w:rPr>
        <w:t xml:space="preserve">  </w:t>
      </w:r>
      <w:r w:rsidRPr="00CA4097">
        <w:rPr>
          <w:sz w:val="22"/>
          <w:szCs w:val="22"/>
        </w:rPr>
        <w:t>“</w:t>
      </w:r>
      <w:r>
        <w:rPr>
          <w:sz w:val="22"/>
          <w:szCs w:val="22"/>
        </w:rPr>
        <w:t xml:space="preserve">Use of </w:t>
      </w:r>
      <w:r w:rsidRPr="007B2647">
        <w:rPr>
          <w:sz w:val="22"/>
          <w:szCs w:val="22"/>
        </w:rPr>
        <w:t>Feedback Template by Faculty Directors on Yearly Assessment Reports</w:t>
      </w:r>
      <w:r>
        <w:rPr>
          <w:sz w:val="22"/>
          <w:szCs w:val="22"/>
        </w:rPr>
        <w:t>.”  Academic Resource Conference</w:t>
      </w:r>
      <w:r w:rsidRPr="00E87A5E">
        <w:rPr>
          <w:sz w:val="22"/>
          <w:szCs w:val="22"/>
        </w:rPr>
        <w:t xml:space="preserve">, </w:t>
      </w:r>
      <w:r>
        <w:rPr>
          <w:sz w:val="22"/>
          <w:szCs w:val="22"/>
        </w:rPr>
        <w:t>ARC 2017</w:t>
      </w:r>
      <w:r w:rsidRPr="00E87A5E">
        <w:rPr>
          <w:sz w:val="22"/>
          <w:szCs w:val="22"/>
        </w:rPr>
        <w:t xml:space="preserve">, </w:t>
      </w:r>
      <w:r>
        <w:rPr>
          <w:sz w:val="22"/>
          <w:szCs w:val="22"/>
        </w:rPr>
        <w:t>San Diego, California.</w:t>
      </w:r>
    </w:p>
    <w:p w14:paraId="40108947" w14:textId="362182BD" w:rsidR="00E52E7C" w:rsidRDefault="00E52E7C" w:rsidP="00E52E7C">
      <w:pPr>
        <w:keepNext/>
        <w:tabs>
          <w:tab w:val="left" w:pos="360"/>
        </w:tabs>
        <w:spacing w:before="120"/>
        <w:ind w:left="360"/>
        <w:rPr>
          <w:b/>
          <w:i/>
          <w:sz w:val="22"/>
        </w:rPr>
      </w:pPr>
      <w:r>
        <w:rPr>
          <w:b/>
          <w:i/>
          <w:sz w:val="22"/>
        </w:rPr>
        <w:t>Poster Presentations</w:t>
      </w:r>
      <w:r w:rsidR="004071FC">
        <w:rPr>
          <w:b/>
          <w:i/>
          <w:sz w:val="22"/>
        </w:rPr>
        <w:t xml:space="preserve"> </w:t>
      </w:r>
      <w:r w:rsidR="004071FC">
        <w:rPr>
          <w:bCs/>
          <w:sz w:val="22"/>
        </w:rPr>
        <w:t>– underlined authors are USF undergraduate students</w:t>
      </w:r>
    </w:p>
    <w:p w14:paraId="504D49AE" w14:textId="28E8EC30" w:rsidR="00E52E7C" w:rsidRPr="00E52E7C" w:rsidRDefault="00E52E7C" w:rsidP="00E52E7C">
      <w:pPr>
        <w:spacing w:before="120"/>
        <w:ind w:left="720" w:hanging="360"/>
        <w:rPr>
          <w:sz w:val="22"/>
        </w:rPr>
      </w:pPr>
      <w:r>
        <w:rPr>
          <w:b/>
          <w:sz w:val="22"/>
        </w:rPr>
        <w:t xml:space="preserve">Lendvay, J. M., </w:t>
      </w:r>
      <w:r w:rsidRPr="004071FC">
        <w:rPr>
          <w:b/>
          <w:sz w:val="22"/>
          <w:u w:val="single"/>
        </w:rPr>
        <w:t xml:space="preserve">K. E. David and M. V. </w:t>
      </w:r>
      <w:proofErr w:type="spellStart"/>
      <w:r w:rsidRPr="004071FC">
        <w:rPr>
          <w:b/>
          <w:sz w:val="22"/>
          <w:u w:val="single"/>
        </w:rPr>
        <w:t>Rosasco</w:t>
      </w:r>
      <w:proofErr w:type="spellEnd"/>
      <w:r>
        <w:rPr>
          <w:b/>
          <w:sz w:val="22"/>
        </w:rPr>
        <w:t>.</w:t>
      </w:r>
      <w:r>
        <w:rPr>
          <w:sz w:val="22"/>
        </w:rPr>
        <w:t xml:space="preserve">  </w:t>
      </w:r>
      <w:r>
        <w:rPr>
          <w:b/>
          <w:sz w:val="22"/>
        </w:rPr>
        <w:t>2012.</w:t>
      </w:r>
      <w:r>
        <w:rPr>
          <w:sz w:val="22"/>
        </w:rPr>
        <w:t xml:space="preserve">  Turbidity – A Semi-Continuous Monitoring Option for Suspended Solids.  </w:t>
      </w:r>
      <w:proofErr w:type="spellStart"/>
      <w:r>
        <w:rPr>
          <w:sz w:val="22"/>
        </w:rPr>
        <w:t>Abstr</w:t>
      </w:r>
      <w:proofErr w:type="spellEnd"/>
      <w:r>
        <w:rPr>
          <w:sz w:val="22"/>
        </w:rPr>
        <w:t>.  American Geophysical Union, Fall Meeting, San Francisco, California.</w:t>
      </w:r>
    </w:p>
    <w:p w14:paraId="53E04428" w14:textId="216AF3D5" w:rsidR="00C21F55" w:rsidRDefault="00C21F55" w:rsidP="00C21F55">
      <w:pPr>
        <w:keepNext/>
        <w:tabs>
          <w:tab w:val="left" w:pos="360"/>
          <w:tab w:val="right" w:pos="9360"/>
        </w:tabs>
        <w:spacing w:before="120"/>
        <w:rPr>
          <w:b/>
          <w:sz w:val="22"/>
        </w:rPr>
      </w:pPr>
      <w:r>
        <w:rPr>
          <w:b/>
          <w:sz w:val="22"/>
        </w:rPr>
        <w:t xml:space="preserve">University of San Francisco </w:t>
      </w:r>
      <w:r w:rsidRPr="00BE3E8F">
        <w:rPr>
          <w:bCs/>
          <w:i/>
          <w:iCs/>
          <w:sz w:val="22"/>
        </w:rPr>
        <w:t xml:space="preserve">– </w:t>
      </w:r>
      <w:r>
        <w:rPr>
          <w:bCs/>
          <w:i/>
          <w:iCs/>
          <w:sz w:val="22"/>
        </w:rPr>
        <w:t>prior</w:t>
      </w:r>
      <w:r w:rsidRPr="00BE3E8F">
        <w:rPr>
          <w:bCs/>
          <w:i/>
          <w:iCs/>
          <w:sz w:val="22"/>
        </w:rPr>
        <w:t xml:space="preserve"> to last promotion application</w:t>
      </w:r>
      <w:r>
        <w:rPr>
          <w:sz w:val="22"/>
        </w:rPr>
        <w:tab/>
        <w:t>Prior to September 2005</w:t>
      </w:r>
    </w:p>
    <w:p w14:paraId="6862C834" w14:textId="509B5189" w:rsidR="002906EF" w:rsidRDefault="002906EF" w:rsidP="002906EF">
      <w:pPr>
        <w:keepNext/>
        <w:spacing w:before="120"/>
        <w:ind w:left="180"/>
        <w:rPr>
          <w:b/>
          <w:sz w:val="22"/>
          <w:u w:val="single"/>
        </w:rPr>
      </w:pPr>
      <w:r>
        <w:rPr>
          <w:b/>
          <w:sz w:val="22"/>
          <w:u w:val="single"/>
        </w:rPr>
        <w:t>Refereed Publications</w:t>
      </w:r>
      <w:r w:rsidR="004071FC" w:rsidRPr="004071FC">
        <w:rPr>
          <w:b/>
          <w:sz w:val="22"/>
        </w:rPr>
        <w:t xml:space="preserve"> </w:t>
      </w:r>
      <w:r w:rsidR="004071FC">
        <w:rPr>
          <w:bCs/>
          <w:sz w:val="22"/>
        </w:rPr>
        <w:t>– underlined authors are USF undergraduate students</w:t>
      </w:r>
    </w:p>
    <w:p w14:paraId="1DC16D66" w14:textId="77777777" w:rsidR="002906EF" w:rsidRPr="00E0615D" w:rsidRDefault="002906EF" w:rsidP="002906EF">
      <w:pPr>
        <w:spacing w:before="120"/>
        <w:ind w:left="720" w:hanging="360"/>
        <w:rPr>
          <w:sz w:val="22"/>
          <w:szCs w:val="22"/>
        </w:rPr>
      </w:pPr>
      <w:r w:rsidRPr="004071FC">
        <w:rPr>
          <w:b/>
          <w:sz w:val="22"/>
          <w:szCs w:val="22"/>
          <w:u w:val="single"/>
        </w:rPr>
        <w:t xml:space="preserve">Chang, V., E. S. Metzger, M. Payne, S. M. Havens, W. R. </w:t>
      </w:r>
      <w:proofErr w:type="spellStart"/>
      <w:r w:rsidRPr="004071FC">
        <w:rPr>
          <w:b/>
          <w:sz w:val="22"/>
          <w:szCs w:val="22"/>
          <w:u w:val="single"/>
        </w:rPr>
        <w:t>Peerman</w:t>
      </w:r>
      <w:proofErr w:type="spellEnd"/>
      <w:r w:rsidRPr="008D1A0A">
        <w:rPr>
          <w:b/>
          <w:sz w:val="22"/>
          <w:szCs w:val="22"/>
        </w:rPr>
        <w:t>, and J. M. Lendvay.  2004.</w:t>
      </w:r>
      <w:r w:rsidRPr="00474276">
        <w:rPr>
          <w:sz w:val="22"/>
          <w:szCs w:val="22"/>
        </w:rPr>
        <w:t xml:space="preserve"> </w:t>
      </w:r>
      <w:r w:rsidRPr="00E0615D">
        <w:rPr>
          <w:sz w:val="22"/>
          <w:szCs w:val="22"/>
        </w:rPr>
        <w:t xml:space="preserve"> “Community-Based Approach to Environmental Education.”  American Society for Engineering Education, ASEE Annual Conference and Exposition, Salt Lake City, Utah.</w:t>
      </w:r>
    </w:p>
    <w:p w14:paraId="208EB574" w14:textId="77777777" w:rsidR="002906EF" w:rsidRPr="00E0615D" w:rsidRDefault="002906EF" w:rsidP="002906EF">
      <w:pPr>
        <w:spacing w:before="120"/>
        <w:ind w:left="720" w:hanging="360"/>
        <w:rPr>
          <w:sz w:val="22"/>
          <w:szCs w:val="22"/>
        </w:rPr>
      </w:pPr>
      <w:r w:rsidRPr="004071FC">
        <w:rPr>
          <w:b/>
          <w:sz w:val="22"/>
          <w:szCs w:val="22"/>
          <w:u w:val="single"/>
        </w:rPr>
        <w:t xml:space="preserve">Metzger, E. S., S. M. Havens, V. W. Chang, K. M. Clifton, W. R. </w:t>
      </w:r>
      <w:proofErr w:type="spellStart"/>
      <w:r w:rsidRPr="004071FC">
        <w:rPr>
          <w:b/>
          <w:sz w:val="22"/>
          <w:szCs w:val="22"/>
          <w:u w:val="single"/>
        </w:rPr>
        <w:t>Peerman</w:t>
      </w:r>
      <w:proofErr w:type="spellEnd"/>
      <w:r w:rsidRPr="00E0615D">
        <w:rPr>
          <w:b/>
          <w:sz w:val="22"/>
          <w:szCs w:val="22"/>
        </w:rPr>
        <w:t xml:space="preserve"> and J. M. Lendvay.</w:t>
      </w:r>
      <w:r w:rsidRPr="00E0615D">
        <w:rPr>
          <w:sz w:val="22"/>
          <w:szCs w:val="22"/>
        </w:rPr>
        <w:t xml:space="preserve">  </w:t>
      </w:r>
      <w:r w:rsidRPr="00E0615D">
        <w:rPr>
          <w:b/>
          <w:sz w:val="22"/>
          <w:szCs w:val="22"/>
        </w:rPr>
        <w:t>2003.</w:t>
      </w:r>
      <w:r w:rsidRPr="00E0615D">
        <w:rPr>
          <w:sz w:val="22"/>
          <w:szCs w:val="22"/>
        </w:rPr>
        <w:t xml:space="preserve">  “Community Based Water Quality Sampling at Bayview-Hunters Point, San Francisco, CA.”  National Association of Environmental Professionals, 28</w:t>
      </w:r>
      <w:r w:rsidRPr="00E0615D">
        <w:rPr>
          <w:sz w:val="22"/>
          <w:szCs w:val="22"/>
          <w:vertAlign w:val="superscript"/>
        </w:rPr>
        <w:t>th</w:t>
      </w:r>
      <w:r w:rsidRPr="00E0615D">
        <w:rPr>
          <w:sz w:val="22"/>
          <w:szCs w:val="22"/>
        </w:rPr>
        <w:t xml:space="preserve"> Annual Conference: </w:t>
      </w:r>
      <w:r w:rsidRPr="00E0615D">
        <w:rPr>
          <w:bCs/>
          <w:iCs/>
          <w:sz w:val="22"/>
          <w:szCs w:val="22"/>
        </w:rPr>
        <w:t>No Borders: One Globe, One Environment</w:t>
      </w:r>
      <w:r w:rsidRPr="00E0615D">
        <w:rPr>
          <w:sz w:val="22"/>
          <w:szCs w:val="22"/>
        </w:rPr>
        <w:t>, San Antonio, Texas.</w:t>
      </w:r>
    </w:p>
    <w:p w14:paraId="1DD3DCFD" w14:textId="77777777" w:rsidR="002906EF" w:rsidRPr="00E0615D" w:rsidRDefault="002906EF" w:rsidP="002906EF">
      <w:pPr>
        <w:spacing w:before="120"/>
        <w:ind w:left="720" w:hanging="360"/>
        <w:rPr>
          <w:sz w:val="22"/>
          <w:szCs w:val="22"/>
        </w:rPr>
      </w:pPr>
      <w:r w:rsidRPr="004071FC">
        <w:rPr>
          <w:b/>
          <w:sz w:val="22"/>
          <w:szCs w:val="22"/>
          <w:u w:val="single"/>
        </w:rPr>
        <w:t>Metzger, E. S., S. M. Havens, V. W. Chang, K. M. Clifton</w:t>
      </w:r>
      <w:r w:rsidRPr="00E0615D">
        <w:rPr>
          <w:b/>
          <w:sz w:val="22"/>
          <w:szCs w:val="22"/>
        </w:rPr>
        <w:t xml:space="preserve"> and J. M. Lendvay.</w:t>
      </w:r>
      <w:r w:rsidRPr="00E0615D">
        <w:rPr>
          <w:sz w:val="22"/>
          <w:szCs w:val="22"/>
        </w:rPr>
        <w:t xml:space="preserve">  </w:t>
      </w:r>
      <w:r w:rsidRPr="00E0615D">
        <w:rPr>
          <w:b/>
          <w:sz w:val="22"/>
          <w:szCs w:val="22"/>
        </w:rPr>
        <w:t>2003.</w:t>
      </w:r>
      <w:r w:rsidRPr="00E0615D">
        <w:rPr>
          <w:sz w:val="22"/>
          <w:szCs w:val="22"/>
        </w:rPr>
        <w:t xml:space="preserve">  “Yosemite Watershed Restoration Project,” American Society for Engineering Education, ASEE Annual Conference and Exposition, Nashville, Tennessee.</w:t>
      </w:r>
    </w:p>
    <w:p w14:paraId="63D19213" w14:textId="77777777" w:rsidR="002906EF" w:rsidRPr="00E0615D" w:rsidRDefault="002906EF" w:rsidP="002906EF">
      <w:pPr>
        <w:tabs>
          <w:tab w:val="left" w:pos="720"/>
          <w:tab w:val="left" w:pos="3420"/>
          <w:tab w:val="right" w:pos="9360"/>
        </w:tabs>
        <w:spacing w:before="120"/>
        <w:ind w:left="720" w:hanging="360"/>
        <w:rPr>
          <w:sz w:val="22"/>
          <w:szCs w:val="22"/>
        </w:rPr>
      </w:pPr>
      <w:r w:rsidRPr="00E0615D">
        <w:rPr>
          <w:b/>
          <w:sz w:val="22"/>
          <w:szCs w:val="22"/>
        </w:rPr>
        <w:t xml:space="preserve">Lendvay, J. M., F. E. </w:t>
      </w:r>
      <w:proofErr w:type="spellStart"/>
      <w:r w:rsidRPr="00E0615D">
        <w:rPr>
          <w:b/>
          <w:sz w:val="22"/>
          <w:szCs w:val="22"/>
        </w:rPr>
        <w:t>Löffler</w:t>
      </w:r>
      <w:proofErr w:type="spellEnd"/>
      <w:r w:rsidRPr="00E0615D">
        <w:rPr>
          <w:b/>
          <w:sz w:val="22"/>
          <w:szCs w:val="22"/>
        </w:rPr>
        <w:t xml:space="preserve">, M. </w:t>
      </w:r>
      <w:proofErr w:type="spellStart"/>
      <w:r w:rsidRPr="00E0615D">
        <w:rPr>
          <w:b/>
          <w:sz w:val="22"/>
          <w:szCs w:val="22"/>
        </w:rPr>
        <w:t>Dollhopf</w:t>
      </w:r>
      <w:proofErr w:type="spellEnd"/>
      <w:r w:rsidRPr="00E0615D">
        <w:rPr>
          <w:b/>
          <w:sz w:val="22"/>
          <w:szCs w:val="22"/>
        </w:rPr>
        <w:t xml:space="preserve">, M. R. Aiello, G. Daniels, B. Z. </w:t>
      </w:r>
      <w:proofErr w:type="spellStart"/>
      <w:r w:rsidRPr="00E0615D">
        <w:rPr>
          <w:b/>
          <w:sz w:val="22"/>
          <w:szCs w:val="22"/>
        </w:rPr>
        <w:t>Fathepure</w:t>
      </w:r>
      <w:proofErr w:type="spellEnd"/>
      <w:r w:rsidRPr="00E0615D">
        <w:rPr>
          <w:b/>
          <w:sz w:val="22"/>
          <w:szCs w:val="22"/>
        </w:rPr>
        <w:t xml:space="preserve">, M. </w:t>
      </w:r>
      <w:proofErr w:type="spellStart"/>
      <w:r w:rsidRPr="00E0615D">
        <w:rPr>
          <w:b/>
          <w:sz w:val="22"/>
          <w:szCs w:val="22"/>
        </w:rPr>
        <w:t>Gebhard</w:t>
      </w:r>
      <w:proofErr w:type="spellEnd"/>
      <w:r w:rsidRPr="00E0615D">
        <w:rPr>
          <w:b/>
          <w:sz w:val="22"/>
          <w:szCs w:val="22"/>
        </w:rPr>
        <w:t xml:space="preserve">, R. Heine, J. Shi, R. </w:t>
      </w:r>
      <w:proofErr w:type="spellStart"/>
      <w:r w:rsidRPr="00E0615D">
        <w:rPr>
          <w:b/>
          <w:sz w:val="22"/>
          <w:szCs w:val="22"/>
        </w:rPr>
        <w:t>Krajmalnik</w:t>
      </w:r>
      <w:proofErr w:type="spellEnd"/>
      <w:r w:rsidRPr="00E0615D">
        <w:rPr>
          <w:b/>
          <w:sz w:val="22"/>
          <w:szCs w:val="22"/>
        </w:rPr>
        <w:t xml:space="preserve">-Brown, C. L. Major, Jr., M. J. Barcelona, E. </w:t>
      </w:r>
      <w:proofErr w:type="spellStart"/>
      <w:r w:rsidRPr="00E0615D">
        <w:rPr>
          <w:b/>
          <w:sz w:val="22"/>
          <w:szCs w:val="22"/>
        </w:rPr>
        <w:t>Petrovskis</w:t>
      </w:r>
      <w:proofErr w:type="spellEnd"/>
      <w:r w:rsidRPr="00E0615D">
        <w:rPr>
          <w:b/>
          <w:sz w:val="22"/>
          <w:szCs w:val="22"/>
        </w:rPr>
        <w:t xml:space="preserve">, R. Hickey, J. M. </w:t>
      </w:r>
      <w:proofErr w:type="spellStart"/>
      <w:r w:rsidRPr="00E0615D">
        <w:rPr>
          <w:b/>
          <w:sz w:val="22"/>
          <w:szCs w:val="22"/>
        </w:rPr>
        <w:t>Tiedje</w:t>
      </w:r>
      <w:proofErr w:type="spellEnd"/>
      <w:r w:rsidRPr="00E0615D">
        <w:rPr>
          <w:b/>
          <w:sz w:val="22"/>
          <w:szCs w:val="22"/>
        </w:rPr>
        <w:t xml:space="preserve"> &amp; P. </w:t>
      </w:r>
      <w:proofErr w:type="spellStart"/>
      <w:r w:rsidRPr="00E0615D">
        <w:rPr>
          <w:b/>
          <w:sz w:val="22"/>
          <w:szCs w:val="22"/>
        </w:rPr>
        <w:t>Adriaens</w:t>
      </w:r>
      <w:proofErr w:type="spellEnd"/>
      <w:r w:rsidRPr="00E0615D">
        <w:rPr>
          <w:b/>
          <w:sz w:val="22"/>
          <w:szCs w:val="22"/>
        </w:rPr>
        <w:t>.</w:t>
      </w:r>
      <w:r w:rsidRPr="00E0615D">
        <w:rPr>
          <w:b/>
          <w:smallCaps/>
          <w:sz w:val="22"/>
          <w:szCs w:val="22"/>
        </w:rPr>
        <w:t xml:space="preserve"> </w:t>
      </w:r>
      <w:r w:rsidRPr="00E0615D">
        <w:rPr>
          <w:b/>
          <w:sz w:val="22"/>
          <w:szCs w:val="22"/>
        </w:rPr>
        <w:t xml:space="preserve"> 2003.  </w:t>
      </w:r>
      <w:proofErr w:type="spellStart"/>
      <w:r w:rsidRPr="00E0615D">
        <w:rPr>
          <w:bCs/>
          <w:sz w:val="22"/>
          <w:szCs w:val="22"/>
        </w:rPr>
        <w:t>Bioreactive</w:t>
      </w:r>
      <w:proofErr w:type="spellEnd"/>
      <w:r w:rsidRPr="00E0615D">
        <w:rPr>
          <w:bCs/>
          <w:sz w:val="22"/>
          <w:szCs w:val="22"/>
        </w:rPr>
        <w:t xml:space="preserve"> Barriers</w:t>
      </w:r>
      <w:r w:rsidRPr="00E0615D">
        <w:rPr>
          <w:sz w:val="22"/>
          <w:szCs w:val="22"/>
        </w:rPr>
        <w:t xml:space="preserve">: </w:t>
      </w:r>
      <w:r w:rsidRPr="00E0615D">
        <w:rPr>
          <w:sz w:val="22"/>
          <w:szCs w:val="22"/>
        </w:rPr>
        <w:lastRenderedPageBreak/>
        <w:t xml:space="preserve">Bioaugmentation and </w:t>
      </w:r>
      <w:proofErr w:type="spellStart"/>
      <w:r w:rsidRPr="00E0615D">
        <w:rPr>
          <w:sz w:val="22"/>
          <w:szCs w:val="22"/>
        </w:rPr>
        <w:t>Biostimulation</w:t>
      </w:r>
      <w:proofErr w:type="spellEnd"/>
      <w:r w:rsidRPr="00E0615D">
        <w:rPr>
          <w:sz w:val="22"/>
          <w:szCs w:val="22"/>
        </w:rPr>
        <w:t xml:space="preserve"> for Chlorinated Solvent Remediation.  </w:t>
      </w:r>
      <w:r w:rsidRPr="00E0615D">
        <w:rPr>
          <w:i/>
          <w:iCs/>
          <w:sz w:val="22"/>
          <w:szCs w:val="22"/>
        </w:rPr>
        <w:t>Environmental Science and Technology,</w:t>
      </w:r>
      <w:r w:rsidRPr="00E0615D">
        <w:rPr>
          <w:sz w:val="22"/>
          <w:szCs w:val="22"/>
        </w:rPr>
        <w:t xml:space="preserve"> Vol. 37, No. 7, pp. 1422-1431.</w:t>
      </w:r>
    </w:p>
    <w:p w14:paraId="79DDDDA2" w14:textId="77777777" w:rsidR="002906EF" w:rsidRPr="00E0615D" w:rsidRDefault="002906EF" w:rsidP="002906EF">
      <w:pPr>
        <w:tabs>
          <w:tab w:val="left" w:pos="720"/>
          <w:tab w:val="left" w:pos="3420"/>
          <w:tab w:val="right" w:pos="9360"/>
        </w:tabs>
        <w:spacing w:before="120"/>
        <w:ind w:left="720" w:hanging="360"/>
        <w:rPr>
          <w:sz w:val="22"/>
          <w:szCs w:val="22"/>
        </w:rPr>
      </w:pPr>
      <w:r w:rsidRPr="00E0615D">
        <w:rPr>
          <w:b/>
          <w:sz w:val="22"/>
          <w:szCs w:val="22"/>
        </w:rPr>
        <w:t xml:space="preserve">Lendvay, J. M., M. J. Barcelona, G. Daniels, M. </w:t>
      </w:r>
      <w:proofErr w:type="spellStart"/>
      <w:r w:rsidRPr="00E0615D">
        <w:rPr>
          <w:b/>
          <w:sz w:val="22"/>
          <w:szCs w:val="22"/>
        </w:rPr>
        <w:t>Dollhopf</w:t>
      </w:r>
      <w:proofErr w:type="spellEnd"/>
      <w:r w:rsidRPr="00E0615D">
        <w:rPr>
          <w:b/>
          <w:sz w:val="22"/>
          <w:szCs w:val="22"/>
        </w:rPr>
        <w:t xml:space="preserve">, B. Z. </w:t>
      </w:r>
      <w:proofErr w:type="spellStart"/>
      <w:r w:rsidRPr="00E0615D">
        <w:rPr>
          <w:b/>
          <w:sz w:val="22"/>
          <w:szCs w:val="22"/>
        </w:rPr>
        <w:t>Fathepure</w:t>
      </w:r>
      <w:proofErr w:type="spellEnd"/>
      <w:r w:rsidRPr="00E0615D">
        <w:rPr>
          <w:b/>
          <w:sz w:val="22"/>
          <w:szCs w:val="22"/>
        </w:rPr>
        <w:t xml:space="preserve">, M. </w:t>
      </w:r>
      <w:proofErr w:type="spellStart"/>
      <w:r w:rsidRPr="00E0615D">
        <w:rPr>
          <w:b/>
          <w:sz w:val="22"/>
          <w:szCs w:val="22"/>
        </w:rPr>
        <w:t>Gebhard</w:t>
      </w:r>
      <w:proofErr w:type="spellEnd"/>
      <w:r w:rsidRPr="00E0615D">
        <w:rPr>
          <w:b/>
          <w:sz w:val="22"/>
          <w:szCs w:val="22"/>
        </w:rPr>
        <w:t xml:space="preserve">, R. Heine, R. Hickey, F. </w:t>
      </w:r>
      <w:proofErr w:type="spellStart"/>
      <w:r w:rsidRPr="00E0615D">
        <w:rPr>
          <w:b/>
          <w:sz w:val="22"/>
          <w:szCs w:val="22"/>
        </w:rPr>
        <w:t>Löffler</w:t>
      </w:r>
      <w:proofErr w:type="spellEnd"/>
      <w:r w:rsidRPr="00E0615D">
        <w:rPr>
          <w:b/>
          <w:sz w:val="22"/>
          <w:szCs w:val="22"/>
        </w:rPr>
        <w:t xml:space="preserve">, C. L. Major, Jr., E. </w:t>
      </w:r>
      <w:proofErr w:type="spellStart"/>
      <w:r w:rsidRPr="00E0615D">
        <w:rPr>
          <w:b/>
          <w:sz w:val="22"/>
          <w:szCs w:val="22"/>
        </w:rPr>
        <w:t>Petrovskis</w:t>
      </w:r>
      <w:proofErr w:type="spellEnd"/>
      <w:r w:rsidRPr="00E0615D">
        <w:rPr>
          <w:b/>
          <w:sz w:val="22"/>
          <w:szCs w:val="22"/>
        </w:rPr>
        <w:t xml:space="preserve">, J. Shi, J. </w:t>
      </w:r>
      <w:proofErr w:type="spellStart"/>
      <w:r w:rsidRPr="00E0615D">
        <w:rPr>
          <w:b/>
          <w:sz w:val="22"/>
          <w:szCs w:val="22"/>
        </w:rPr>
        <w:t>Tiedje</w:t>
      </w:r>
      <w:proofErr w:type="spellEnd"/>
      <w:r w:rsidRPr="00E0615D">
        <w:rPr>
          <w:b/>
          <w:sz w:val="22"/>
          <w:szCs w:val="22"/>
        </w:rPr>
        <w:t xml:space="preserve">, and P. </w:t>
      </w:r>
      <w:proofErr w:type="spellStart"/>
      <w:r w:rsidRPr="00E0615D">
        <w:rPr>
          <w:b/>
          <w:sz w:val="22"/>
          <w:szCs w:val="22"/>
        </w:rPr>
        <w:t>Adriaens</w:t>
      </w:r>
      <w:proofErr w:type="spellEnd"/>
      <w:r w:rsidRPr="00E0615D">
        <w:rPr>
          <w:b/>
          <w:sz w:val="22"/>
          <w:szCs w:val="22"/>
        </w:rPr>
        <w:t xml:space="preserve">.  2002.  </w:t>
      </w:r>
      <w:r w:rsidRPr="00E0615D">
        <w:rPr>
          <w:sz w:val="22"/>
          <w:szCs w:val="22"/>
        </w:rPr>
        <w:t xml:space="preserve">Plume Control using Bioaugmentation with </w:t>
      </w:r>
      <w:proofErr w:type="spellStart"/>
      <w:r w:rsidRPr="00E0615D">
        <w:rPr>
          <w:sz w:val="22"/>
          <w:szCs w:val="22"/>
        </w:rPr>
        <w:t>Halorespiring</w:t>
      </w:r>
      <w:proofErr w:type="spellEnd"/>
      <w:r w:rsidRPr="00E0615D">
        <w:rPr>
          <w:sz w:val="22"/>
          <w:szCs w:val="22"/>
        </w:rPr>
        <w:t xml:space="preserve"> Microorganisms.   In: </w:t>
      </w:r>
      <w:r w:rsidRPr="00E0615D">
        <w:rPr>
          <w:i/>
          <w:iCs/>
          <w:sz w:val="22"/>
          <w:szCs w:val="22"/>
        </w:rPr>
        <w:t xml:space="preserve">Groundwater Quality: Natural and Enhanced Restoration of Groundwater Pollution, </w:t>
      </w:r>
      <w:r w:rsidRPr="00E0615D">
        <w:rPr>
          <w:iCs/>
          <w:sz w:val="22"/>
          <w:szCs w:val="22"/>
        </w:rPr>
        <w:t>S. F. Thornton and S. E. Oswald, Editors,</w:t>
      </w:r>
      <w:r w:rsidRPr="00E0615D">
        <w:rPr>
          <w:sz w:val="22"/>
          <w:szCs w:val="22"/>
        </w:rPr>
        <w:t xml:space="preserve"> International Association of Hydrological Sciences, No. 275, </w:t>
      </w:r>
      <w:proofErr w:type="spellStart"/>
      <w:r w:rsidRPr="00E0615D">
        <w:rPr>
          <w:sz w:val="22"/>
          <w:szCs w:val="22"/>
        </w:rPr>
        <w:t>Oxfordshire</w:t>
      </w:r>
      <w:proofErr w:type="spellEnd"/>
      <w:r w:rsidRPr="00E0615D">
        <w:rPr>
          <w:sz w:val="22"/>
          <w:szCs w:val="22"/>
        </w:rPr>
        <w:t>, United Kingdom, pp. 325-332.</w:t>
      </w:r>
    </w:p>
    <w:p w14:paraId="4F8C7DEC" w14:textId="77777777" w:rsidR="002906EF" w:rsidRPr="00E0615D" w:rsidRDefault="002906EF" w:rsidP="002906EF">
      <w:pPr>
        <w:tabs>
          <w:tab w:val="left" w:pos="720"/>
          <w:tab w:val="left" w:pos="3420"/>
          <w:tab w:val="right" w:pos="9360"/>
        </w:tabs>
        <w:spacing w:before="120"/>
        <w:ind w:left="720" w:hanging="360"/>
        <w:rPr>
          <w:sz w:val="22"/>
          <w:szCs w:val="22"/>
        </w:rPr>
      </w:pPr>
      <w:r w:rsidRPr="00E0615D">
        <w:rPr>
          <w:b/>
          <w:sz w:val="22"/>
          <w:szCs w:val="22"/>
        </w:rPr>
        <w:t xml:space="preserve">Lendvay, J., P. </w:t>
      </w:r>
      <w:proofErr w:type="spellStart"/>
      <w:r w:rsidRPr="00E0615D">
        <w:rPr>
          <w:b/>
          <w:sz w:val="22"/>
          <w:szCs w:val="22"/>
        </w:rPr>
        <w:t>Adriaens</w:t>
      </w:r>
      <w:proofErr w:type="spellEnd"/>
      <w:r w:rsidRPr="00E0615D">
        <w:rPr>
          <w:b/>
          <w:sz w:val="22"/>
          <w:szCs w:val="22"/>
        </w:rPr>
        <w:t xml:space="preserve">, M. Barcelona, C. L. Major, Jr., J. </w:t>
      </w:r>
      <w:proofErr w:type="spellStart"/>
      <w:r w:rsidRPr="00E0615D">
        <w:rPr>
          <w:b/>
          <w:sz w:val="22"/>
          <w:szCs w:val="22"/>
        </w:rPr>
        <w:t>Tiedje</w:t>
      </w:r>
      <w:proofErr w:type="spellEnd"/>
      <w:r w:rsidRPr="00E0615D">
        <w:rPr>
          <w:b/>
          <w:sz w:val="22"/>
          <w:szCs w:val="22"/>
        </w:rPr>
        <w:t xml:space="preserve">, M. </w:t>
      </w:r>
      <w:proofErr w:type="spellStart"/>
      <w:r w:rsidRPr="00E0615D">
        <w:rPr>
          <w:b/>
          <w:sz w:val="22"/>
          <w:szCs w:val="22"/>
        </w:rPr>
        <w:t>Dollhopf</w:t>
      </w:r>
      <w:proofErr w:type="spellEnd"/>
      <w:r w:rsidRPr="00E0615D">
        <w:rPr>
          <w:b/>
          <w:sz w:val="22"/>
          <w:szCs w:val="22"/>
        </w:rPr>
        <w:t xml:space="preserve">, F. </w:t>
      </w:r>
      <w:proofErr w:type="spellStart"/>
      <w:r w:rsidRPr="00E0615D">
        <w:rPr>
          <w:b/>
          <w:sz w:val="22"/>
          <w:szCs w:val="22"/>
        </w:rPr>
        <w:t>Löffler</w:t>
      </w:r>
      <w:proofErr w:type="spellEnd"/>
      <w:r w:rsidRPr="00E0615D">
        <w:rPr>
          <w:b/>
          <w:sz w:val="22"/>
          <w:szCs w:val="22"/>
        </w:rPr>
        <w:t xml:space="preserve">, B. </w:t>
      </w:r>
      <w:proofErr w:type="spellStart"/>
      <w:r w:rsidRPr="00E0615D">
        <w:rPr>
          <w:b/>
          <w:sz w:val="22"/>
          <w:szCs w:val="22"/>
        </w:rPr>
        <w:t>Fathepure</w:t>
      </w:r>
      <w:proofErr w:type="spellEnd"/>
      <w:r w:rsidRPr="00E0615D">
        <w:rPr>
          <w:b/>
          <w:sz w:val="22"/>
          <w:szCs w:val="22"/>
        </w:rPr>
        <w:t xml:space="preserve">, E. </w:t>
      </w:r>
      <w:proofErr w:type="spellStart"/>
      <w:r w:rsidRPr="00E0615D">
        <w:rPr>
          <w:b/>
          <w:sz w:val="22"/>
          <w:szCs w:val="22"/>
        </w:rPr>
        <w:t>Petrovskis</w:t>
      </w:r>
      <w:proofErr w:type="spellEnd"/>
      <w:r w:rsidRPr="00E0615D">
        <w:rPr>
          <w:b/>
          <w:sz w:val="22"/>
          <w:szCs w:val="22"/>
        </w:rPr>
        <w:t xml:space="preserve">, M. </w:t>
      </w:r>
      <w:proofErr w:type="spellStart"/>
      <w:r w:rsidRPr="00E0615D">
        <w:rPr>
          <w:b/>
          <w:sz w:val="22"/>
          <w:szCs w:val="22"/>
        </w:rPr>
        <w:t>Gebhard</w:t>
      </w:r>
      <w:proofErr w:type="spellEnd"/>
      <w:r w:rsidRPr="00E0615D">
        <w:rPr>
          <w:b/>
          <w:sz w:val="22"/>
          <w:szCs w:val="22"/>
        </w:rPr>
        <w:t xml:space="preserve">, G. Daniels, R. Hickey, R. Heine, and J. Shi.  2001.  </w:t>
      </w:r>
      <w:r w:rsidRPr="00E0615D">
        <w:rPr>
          <w:sz w:val="22"/>
          <w:szCs w:val="22"/>
        </w:rPr>
        <w:t xml:space="preserve">Preventing Contaminant Discharge to Surface Waters: Plume Control with Bioaugmentation.   Evaluation of Temporal and Spatial Trends in Biogeochemical Conditions at a Groundwater-Surface Water Interface.  In: </w:t>
      </w:r>
      <w:r w:rsidRPr="00E0615D">
        <w:rPr>
          <w:i/>
          <w:iCs/>
          <w:sz w:val="22"/>
          <w:szCs w:val="22"/>
        </w:rPr>
        <w:t xml:space="preserve">Bioaugmentation, </w:t>
      </w:r>
      <w:proofErr w:type="spellStart"/>
      <w:r w:rsidRPr="00E0615D">
        <w:rPr>
          <w:i/>
          <w:iCs/>
          <w:sz w:val="22"/>
          <w:szCs w:val="22"/>
        </w:rPr>
        <w:t>Biobarriers</w:t>
      </w:r>
      <w:proofErr w:type="spellEnd"/>
      <w:r w:rsidRPr="00E0615D">
        <w:rPr>
          <w:i/>
          <w:iCs/>
          <w:sz w:val="22"/>
          <w:szCs w:val="22"/>
        </w:rPr>
        <w:t>, and Biogeochemistry,</w:t>
      </w:r>
      <w:r w:rsidRPr="00E0615D">
        <w:rPr>
          <w:sz w:val="22"/>
          <w:szCs w:val="22"/>
        </w:rPr>
        <w:t xml:space="preserve"> The Sixth International In Situ and On-Site Bioremediation Symposium, San Diego, California, Vol. 6, No. 8, pp. 19-26.</w:t>
      </w:r>
    </w:p>
    <w:p w14:paraId="5BC79A21" w14:textId="77777777" w:rsidR="002906EF" w:rsidRPr="00E0615D" w:rsidRDefault="002906EF" w:rsidP="002906EF">
      <w:pPr>
        <w:tabs>
          <w:tab w:val="left" w:pos="720"/>
          <w:tab w:val="left" w:pos="3420"/>
          <w:tab w:val="right" w:pos="9360"/>
        </w:tabs>
        <w:spacing w:before="120"/>
        <w:ind w:left="720" w:hanging="360"/>
        <w:rPr>
          <w:sz w:val="22"/>
          <w:szCs w:val="22"/>
        </w:rPr>
      </w:pPr>
      <w:r w:rsidRPr="00E0615D">
        <w:rPr>
          <w:b/>
          <w:sz w:val="22"/>
          <w:szCs w:val="22"/>
        </w:rPr>
        <w:t xml:space="preserve">Lendvay, J. M. and P. </w:t>
      </w:r>
      <w:proofErr w:type="spellStart"/>
      <w:r w:rsidRPr="00E0615D">
        <w:rPr>
          <w:b/>
          <w:sz w:val="22"/>
          <w:szCs w:val="22"/>
        </w:rPr>
        <w:t>Adriaens</w:t>
      </w:r>
      <w:proofErr w:type="spellEnd"/>
      <w:r w:rsidRPr="00E0615D">
        <w:rPr>
          <w:b/>
          <w:sz w:val="22"/>
          <w:szCs w:val="22"/>
        </w:rPr>
        <w:t xml:space="preserve">.  1999.  </w:t>
      </w:r>
      <w:r w:rsidRPr="00E0615D">
        <w:rPr>
          <w:sz w:val="22"/>
          <w:szCs w:val="22"/>
        </w:rPr>
        <w:t xml:space="preserve">Laboratory Evaluation of Temporal Trends in Biogeochemical Conditions at a Groundwater – Surface Water Interface.  </w:t>
      </w:r>
      <w:r w:rsidRPr="00E0615D">
        <w:rPr>
          <w:i/>
          <w:sz w:val="22"/>
          <w:szCs w:val="22"/>
        </w:rPr>
        <w:t xml:space="preserve">Physics and Chemistry of the Earth </w:t>
      </w:r>
      <w:r w:rsidRPr="00E0615D">
        <w:rPr>
          <w:sz w:val="22"/>
          <w:szCs w:val="22"/>
        </w:rPr>
        <w:t xml:space="preserve">Vol. 24, No. 6, pp. </w:t>
      </w:r>
      <w:r w:rsidRPr="00E0615D">
        <w:rPr>
          <w:snapToGrid w:val="0"/>
          <w:sz w:val="22"/>
          <w:szCs w:val="22"/>
        </w:rPr>
        <w:t>511-516</w:t>
      </w:r>
      <w:r w:rsidRPr="00E0615D">
        <w:rPr>
          <w:sz w:val="22"/>
          <w:szCs w:val="22"/>
        </w:rPr>
        <w:t>.</w:t>
      </w:r>
    </w:p>
    <w:p w14:paraId="1370C433" w14:textId="77777777" w:rsidR="002906EF" w:rsidRPr="00E0615D" w:rsidRDefault="002906EF" w:rsidP="002906EF">
      <w:pPr>
        <w:tabs>
          <w:tab w:val="left" w:pos="720"/>
          <w:tab w:val="left" w:pos="3420"/>
          <w:tab w:val="right" w:pos="9360"/>
        </w:tabs>
        <w:spacing w:before="120"/>
        <w:ind w:left="720" w:hanging="360"/>
        <w:rPr>
          <w:sz w:val="22"/>
          <w:szCs w:val="22"/>
        </w:rPr>
      </w:pPr>
      <w:r w:rsidRPr="00E0615D">
        <w:rPr>
          <w:b/>
          <w:sz w:val="22"/>
          <w:szCs w:val="22"/>
        </w:rPr>
        <w:t xml:space="preserve">Dean, S. M., J. M. Lendvay, M. J. Barcelona, P. </w:t>
      </w:r>
      <w:proofErr w:type="spellStart"/>
      <w:r w:rsidRPr="00E0615D">
        <w:rPr>
          <w:b/>
          <w:sz w:val="22"/>
          <w:szCs w:val="22"/>
        </w:rPr>
        <w:t>Adriaens</w:t>
      </w:r>
      <w:proofErr w:type="spellEnd"/>
      <w:r w:rsidRPr="00E0615D">
        <w:rPr>
          <w:b/>
          <w:sz w:val="22"/>
          <w:szCs w:val="22"/>
        </w:rPr>
        <w:t xml:space="preserve">, and N. D. </w:t>
      </w:r>
      <w:proofErr w:type="spellStart"/>
      <w:r w:rsidRPr="00E0615D">
        <w:rPr>
          <w:b/>
          <w:sz w:val="22"/>
          <w:szCs w:val="22"/>
        </w:rPr>
        <w:t>Katapodes</w:t>
      </w:r>
      <w:proofErr w:type="spellEnd"/>
      <w:r w:rsidRPr="00E0615D">
        <w:rPr>
          <w:b/>
          <w:sz w:val="22"/>
          <w:szCs w:val="22"/>
        </w:rPr>
        <w:t xml:space="preserve">.  1999.  </w:t>
      </w:r>
      <w:r w:rsidRPr="00E0615D">
        <w:rPr>
          <w:sz w:val="22"/>
          <w:szCs w:val="22"/>
        </w:rPr>
        <w:t xml:space="preserve">Installing Multi-Level Sampling Arrays to Monitor Groundwater and Contaminant Discharge to a Surface Water Body.  </w:t>
      </w:r>
      <w:r w:rsidRPr="00E0615D">
        <w:rPr>
          <w:i/>
          <w:sz w:val="22"/>
          <w:szCs w:val="22"/>
        </w:rPr>
        <w:t>Groundwater Monitoring and Remediation</w:t>
      </w:r>
      <w:r w:rsidRPr="00E0615D">
        <w:rPr>
          <w:sz w:val="22"/>
          <w:szCs w:val="22"/>
        </w:rPr>
        <w:t>.  Fall, pp. 90-96.</w:t>
      </w:r>
    </w:p>
    <w:p w14:paraId="682394B1" w14:textId="77777777" w:rsidR="002906EF" w:rsidRPr="00E0615D" w:rsidRDefault="002906EF" w:rsidP="002906EF">
      <w:pPr>
        <w:tabs>
          <w:tab w:val="left" w:pos="720"/>
          <w:tab w:val="left" w:pos="3420"/>
          <w:tab w:val="right" w:pos="9360"/>
        </w:tabs>
        <w:spacing w:before="120"/>
        <w:ind w:left="720" w:hanging="360"/>
        <w:rPr>
          <w:sz w:val="22"/>
          <w:szCs w:val="22"/>
        </w:rPr>
      </w:pPr>
      <w:r w:rsidRPr="00E0615D">
        <w:rPr>
          <w:b/>
          <w:sz w:val="22"/>
          <w:szCs w:val="22"/>
        </w:rPr>
        <w:t xml:space="preserve">Lendvay, J. M., S. M. Dean, and P. </w:t>
      </w:r>
      <w:proofErr w:type="spellStart"/>
      <w:r w:rsidRPr="00E0615D">
        <w:rPr>
          <w:b/>
          <w:sz w:val="22"/>
          <w:szCs w:val="22"/>
        </w:rPr>
        <w:t>Adriaens</w:t>
      </w:r>
      <w:proofErr w:type="spellEnd"/>
      <w:r w:rsidRPr="00E0615D">
        <w:rPr>
          <w:b/>
          <w:sz w:val="22"/>
          <w:szCs w:val="22"/>
        </w:rPr>
        <w:t xml:space="preserve">.  1998.  </w:t>
      </w:r>
      <w:r w:rsidRPr="00E0615D">
        <w:rPr>
          <w:sz w:val="22"/>
          <w:szCs w:val="22"/>
        </w:rPr>
        <w:t xml:space="preserve">Temporal and Spatial Trends in Biogeochemical Conditions at a Groundwater-Surface Water Interface: Implications for Natural </w:t>
      </w:r>
      <w:proofErr w:type="spellStart"/>
      <w:r w:rsidRPr="00E0615D">
        <w:rPr>
          <w:sz w:val="22"/>
          <w:szCs w:val="22"/>
        </w:rPr>
        <w:t>Bioattenuation</w:t>
      </w:r>
      <w:proofErr w:type="spellEnd"/>
      <w:r w:rsidRPr="00E0615D">
        <w:rPr>
          <w:sz w:val="22"/>
          <w:szCs w:val="22"/>
        </w:rPr>
        <w:t xml:space="preserve">.  </w:t>
      </w:r>
      <w:r w:rsidRPr="00E0615D">
        <w:rPr>
          <w:i/>
          <w:sz w:val="22"/>
          <w:szCs w:val="22"/>
        </w:rPr>
        <w:t>Environmental Science and Technology</w:t>
      </w:r>
      <w:r w:rsidRPr="00E0615D">
        <w:rPr>
          <w:sz w:val="22"/>
          <w:szCs w:val="22"/>
        </w:rPr>
        <w:t>. Vol. 32, No. 22, pp. 3472-3478.</w:t>
      </w:r>
    </w:p>
    <w:p w14:paraId="380C4509" w14:textId="77777777" w:rsidR="002906EF" w:rsidRPr="00E0615D" w:rsidRDefault="002906EF" w:rsidP="002906EF">
      <w:pPr>
        <w:tabs>
          <w:tab w:val="left" w:pos="720"/>
          <w:tab w:val="left" w:pos="3420"/>
          <w:tab w:val="right" w:pos="9360"/>
        </w:tabs>
        <w:spacing w:before="120"/>
        <w:ind w:left="720" w:hanging="360"/>
        <w:rPr>
          <w:sz w:val="22"/>
          <w:szCs w:val="22"/>
        </w:rPr>
      </w:pPr>
      <w:r w:rsidRPr="00E0615D">
        <w:rPr>
          <w:b/>
          <w:sz w:val="22"/>
          <w:szCs w:val="22"/>
        </w:rPr>
        <w:t xml:space="preserve">Lendvay, J. M., W. </w:t>
      </w:r>
      <w:proofErr w:type="spellStart"/>
      <w:r w:rsidRPr="00E0615D">
        <w:rPr>
          <w:b/>
          <w:sz w:val="22"/>
          <w:szCs w:val="22"/>
        </w:rPr>
        <w:t>Sauck</w:t>
      </w:r>
      <w:proofErr w:type="spellEnd"/>
      <w:r w:rsidRPr="00E0615D">
        <w:rPr>
          <w:b/>
          <w:sz w:val="22"/>
          <w:szCs w:val="22"/>
        </w:rPr>
        <w:t xml:space="preserve">, M. L. McCormick, M. J. Barcelona, D. H. </w:t>
      </w:r>
      <w:proofErr w:type="spellStart"/>
      <w:r w:rsidRPr="00E0615D">
        <w:rPr>
          <w:b/>
          <w:sz w:val="22"/>
          <w:szCs w:val="22"/>
        </w:rPr>
        <w:t>Kampbell</w:t>
      </w:r>
      <w:proofErr w:type="spellEnd"/>
      <w:r w:rsidRPr="00E0615D">
        <w:rPr>
          <w:b/>
          <w:sz w:val="22"/>
          <w:szCs w:val="22"/>
        </w:rPr>
        <w:t xml:space="preserve">, J. T. Wilson, and P. </w:t>
      </w:r>
      <w:proofErr w:type="spellStart"/>
      <w:r w:rsidRPr="00E0615D">
        <w:rPr>
          <w:b/>
          <w:sz w:val="22"/>
          <w:szCs w:val="22"/>
        </w:rPr>
        <w:t>Adriaens</w:t>
      </w:r>
      <w:proofErr w:type="spellEnd"/>
      <w:r w:rsidRPr="00E0615D">
        <w:rPr>
          <w:b/>
          <w:sz w:val="22"/>
          <w:szCs w:val="22"/>
        </w:rPr>
        <w:t xml:space="preserve">.  1998.  </w:t>
      </w:r>
      <w:r w:rsidRPr="00E0615D">
        <w:rPr>
          <w:sz w:val="22"/>
          <w:szCs w:val="22"/>
        </w:rPr>
        <w:t xml:space="preserve">Geophysical Characterization, Redox Zonation, and Contaminant Distribution at a Ground-Water Surface Water Interface.  </w:t>
      </w:r>
      <w:r w:rsidRPr="00E0615D">
        <w:rPr>
          <w:i/>
          <w:sz w:val="22"/>
          <w:szCs w:val="22"/>
        </w:rPr>
        <w:t>Water Resources Research</w:t>
      </w:r>
      <w:r w:rsidRPr="00E0615D">
        <w:rPr>
          <w:sz w:val="22"/>
          <w:szCs w:val="22"/>
        </w:rPr>
        <w:t>. Vol. 34, No. 12, pp. 3545-3559.</w:t>
      </w:r>
    </w:p>
    <w:p w14:paraId="49C131FA" w14:textId="77777777" w:rsidR="002906EF" w:rsidRPr="00E0615D" w:rsidRDefault="002906EF" w:rsidP="002906EF">
      <w:pPr>
        <w:spacing w:before="120"/>
        <w:ind w:left="714" w:hanging="357"/>
        <w:rPr>
          <w:sz w:val="22"/>
          <w:szCs w:val="22"/>
        </w:rPr>
      </w:pPr>
      <w:proofErr w:type="spellStart"/>
      <w:r w:rsidRPr="00E0615D">
        <w:rPr>
          <w:b/>
          <w:sz w:val="22"/>
          <w:szCs w:val="22"/>
        </w:rPr>
        <w:t>Adriaens</w:t>
      </w:r>
      <w:proofErr w:type="spellEnd"/>
      <w:r w:rsidRPr="00E0615D">
        <w:rPr>
          <w:b/>
          <w:sz w:val="22"/>
          <w:szCs w:val="22"/>
        </w:rPr>
        <w:t>, P., J. M. Lendvay, M. L. McCormick, and S. M. Dean.</w:t>
      </w:r>
      <w:r w:rsidRPr="00E0615D">
        <w:rPr>
          <w:sz w:val="22"/>
          <w:szCs w:val="22"/>
        </w:rPr>
        <w:t xml:space="preserve">  </w:t>
      </w:r>
      <w:r w:rsidRPr="00E0615D">
        <w:rPr>
          <w:b/>
          <w:sz w:val="22"/>
          <w:szCs w:val="22"/>
        </w:rPr>
        <w:t xml:space="preserve">1997.  </w:t>
      </w:r>
      <w:r w:rsidRPr="00E0615D">
        <w:rPr>
          <w:sz w:val="22"/>
          <w:szCs w:val="22"/>
        </w:rPr>
        <w:t xml:space="preserve">Biogeochemistry and </w:t>
      </w:r>
      <w:proofErr w:type="spellStart"/>
      <w:r w:rsidRPr="00E0615D">
        <w:rPr>
          <w:sz w:val="22"/>
          <w:szCs w:val="22"/>
        </w:rPr>
        <w:t>Dechlorination</w:t>
      </w:r>
      <w:proofErr w:type="spellEnd"/>
      <w:r w:rsidRPr="00E0615D">
        <w:rPr>
          <w:sz w:val="22"/>
          <w:szCs w:val="22"/>
        </w:rPr>
        <w:t xml:space="preserve"> Potential at the St. Joseph Aquifer-Lake Michigan Interface. In Situ and On-Site Bioremediation: Volume 3, 4</w:t>
      </w:r>
      <w:r w:rsidRPr="00E0615D">
        <w:rPr>
          <w:sz w:val="22"/>
          <w:szCs w:val="22"/>
          <w:vertAlign w:val="superscript"/>
        </w:rPr>
        <w:t>th</w:t>
      </w:r>
      <w:r w:rsidRPr="00E0615D">
        <w:rPr>
          <w:sz w:val="22"/>
          <w:szCs w:val="22"/>
        </w:rPr>
        <w:t xml:space="preserve"> International In Situ and On-Site Bioremediation Symposium.  pp. 173-178.</w:t>
      </w:r>
    </w:p>
    <w:p w14:paraId="13A71725" w14:textId="77777777" w:rsidR="002906EF" w:rsidRDefault="002906EF" w:rsidP="002906EF">
      <w:pPr>
        <w:keepNext/>
        <w:spacing w:before="120"/>
        <w:ind w:left="187"/>
        <w:rPr>
          <w:b/>
          <w:sz w:val="22"/>
          <w:u w:val="single"/>
        </w:rPr>
      </w:pPr>
      <w:r>
        <w:rPr>
          <w:b/>
          <w:sz w:val="22"/>
          <w:u w:val="single"/>
        </w:rPr>
        <w:t>Government Documents</w:t>
      </w:r>
    </w:p>
    <w:p w14:paraId="0C2F9952" w14:textId="77777777" w:rsidR="002906EF" w:rsidRDefault="002906EF" w:rsidP="002906EF">
      <w:pPr>
        <w:pStyle w:val="BodyText"/>
        <w:spacing w:before="120"/>
        <w:ind w:left="720" w:hanging="360"/>
      </w:pPr>
      <w:r>
        <w:rPr>
          <w:b/>
        </w:rPr>
        <w:t xml:space="preserve">Lendvay, John M. and Peter </w:t>
      </w:r>
      <w:proofErr w:type="spellStart"/>
      <w:r>
        <w:rPr>
          <w:b/>
        </w:rPr>
        <w:t>Adriaens</w:t>
      </w:r>
      <w:proofErr w:type="spellEnd"/>
      <w:r>
        <w:rPr>
          <w:b/>
        </w:rPr>
        <w:t>.  2000.</w:t>
      </w:r>
      <w:r>
        <w:t xml:space="preserve">  Temporal and Spatial Trends in Biogeochemical Conditions at a Groundwater – </w:t>
      </w:r>
      <w:proofErr w:type="spellStart"/>
      <w:r>
        <w:t>Surfacewater</w:t>
      </w:r>
      <w:proofErr w:type="spellEnd"/>
      <w:r>
        <w:t xml:space="preserve"> Interface, in Proceedings of the Ground-Water/ Surface-Water Interactions Workshop, pp. 120-125, EPA 542-R-00-007.</w:t>
      </w:r>
    </w:p>
    <w:p w14:paraId="19199F15" w14:textId="77777777" w:rsidR="002906EF" w:rsidRDefault="002906EF" w:rsidP="002906EF">
      <w:pPr>
        <w:spacing w:before="120"/>
        <w:ind w:left="720" w:hanging="360"/>
        <w:rPr>
          <w:sz w:val="22"/>
        </w:rPr>
      </w:pPr>
      <w:r>
        <w:rPr>
          <w:b/>
          <w:sz w:val="22"/>
        </w:rPr>
        <w:t xml:space="preserve">Lendvay, J., M. McCormick, and P. </w:t>
      </w:r>
      <w:proofErr w:type="spellStart"/>
      <w:r>
        <w:rPr>
          <w:b/>
          <w:sz w:val="22"/>
        </w:rPr>
        <w:t>Adriaens</w:t>
      </w:r>
      <w:proofErr w:type="spellEnd"/>
      <w:r>
        <w:rPr>
          <w:b/>
          <w:sz w:val="22"/>
        </w:rPr>
        <w:t>.  1995.</w:t>
      </w:r>
      <w:r>
        <w:rPr>
          <w:sz w:val="22"/>
        </w:rPr>
        <w:t xml:space="preserve">  Intrinsic bioremediation of trichloroethylene at the St. Joseph Aquifer/Lake Michigan interface: A role for iron and sulfate reduction.  Bioremediation of Hazardous Wastes: Research Development, and Field Evaluations, pp. 3-6. EPA/540/R-95/532.</w:t>
      </w:r>
    </w:p>
    <w:p w14:paraId="06F89644" w14:textId="77777777" w:rsidR="002906EF" w:rsidRDefault="002906EF" w:rsidP="002906EF">
      <w:pPr>
        <w:spacing w:before="120"/>
        <w:ind w:left="720" w:hanging="360"/>
        <w:rPr>
          <w:sz w:val="22"/>
        </w:rPr>
      </w:pPr>
      <w:r>
        <w:rPr>
          <w:b/>
          <w:sz w:val="22"/>
        </w:rPr>
        <w:t xml:space="preserve">Lendvay, J., M. McCormick, and P. </w:t>
      </w:r>
      <w:proofErr w:type="spellStart"/>
      <w:r>
        <w:rPr>
          <w:b/>
          <w:sz w:val="22"/>
        </w:rPr>
        <w:t>Adriaens</w:t>
      </w:r>
      <w:proofErr w:type="spellEnd"/>
      <w:r>
        <w:rPr>
          <w:b/>
          <w:sz w:val="22"/>
        </w:rPr>
        <w:t>.  1995.</w:t>
      </w:r>
      <w:r>
        <w:rPr>
          <w:sz w:val="22"/>
        </w:rPr>
        <w:t xml:space="preserve">  Intrinsic bioremediation of trichloroethylene at the St. Joseph Aquifer/Lake Michigan interface: A role for iron and sulfate reduction.  </w:t>
      </w:r>
      <w:proofErr w:type="spellStart"/>
      <w:r>
        <w:rPr>
          <w:sz w:val="22"/>
        </w:rPr>
        <w:t>Abstr</w:t>
      </w:r>
      <w:proofErr w:type="spellEnd"/>
      <w:r>
        <w:rPr>
          <w:sz w:val="22"/>
        </w:rPr>
        <w:t xml:space="preserve">. </w:t>
      </w:r>
      <w:proofErr w:type="spellStart"/>
      <w:r>
        <w:rPr>
          <w:sz w:val="22"/>
        </w:rPr>
        <w:t>Symp</w:t>
      </w:r>
      <w:proofErr w:type="spellEnd"/>
      <w:r>
        <w:rPr>
          <w:sz w:val="22"/>
        </w:rPr>
        <w:t xml:space="preserve">. </w:t>
      </w:r>
      <w:proofErr w:type="spellStart"/>
      <w:r>
        <w:rPr>
          <w:sz w:val="22"/>
        </w:rPr>
        <w:t>Bioremed</w:t>
      </w:r>
      <w:proofErr w:type="spellEnd"/>
      <w:r>
        <w:rPr>
          <w:sz w:val="22"/>
        </w:rPr>
        <w:t>. Haz. Wastes; Research, Development and Field Evaluations (Rye Brook, New York), pp. 3-6. EPA/540/R-95/076.</w:t>
      </w:r>
    </w:p>
    <w:p w14:paraId="09A95392" w14:textId="77777777" w:rsidR="002906EF" w:rsidRDefault="002906EF" w:rsidP="002906EF">
      <w:pPr>
        <w:keepNext/>
        <w:spacing w:before="120"/>
        <w:ind w:left="181"/>
        <w:rPr>
          <w:b/>
          <w:sz w:val="22"/>
          <w:u w:val="single"/>
        </w:rPr>
      </w:pPr>
      <w:r>
        <w:rPr>
          <w:b/>
          <w:sz w:val="22"/>
          <w:u w:val="single"/>
        </w:rPr>
        <w:lastRenderedPageBreak/>
        <w:t>Conference &amp; Other Presentations</w:t>
      </w:r>
    </w:p>
    <w:p w14:paraId="3FF7C99A" w14:textId="77777777" w:rsidR="002906EF" w:rsidRDefault="002906EF" w:rsidP="002906EF">
      <w:pPr>
        <w:keepNext/>
        <w:tabs>
          <w:tab w:val="left" w:pos="360"/>
        </w:tabs>
        <w:spacing w:before="120"/>
        <w:rPr>
          <w:b/>
          <w:i/>
          <w:sz w:val="22"/>
        </w:rPr>
      </w:pPr>
      <w:r>
        <w:rPr>
          <w:b/>
          <w:i/>
          <w:sz w:val="22"/>
        </w:rPr>
        <w:tab/>
        <w:t>Invited Platform Presentations</w:t>
      </w:r>
    </w:p>
    <w:p w14:paraId="6BF8FEF5" w14:textId="77777777" w:rsidR="002906EF" w:rsidRPr="00F9213B" w:rsidRDefault="002906EF" w:rsidP="002906EF">
      <w:pPr>
        <w:ind w:left="720" w:hanging="360"/>
        <w:rPr>
          <w:sz w:val="22"/>
          <w:szCs w:val="22"/>
        </w:rPr>
      </w:pPr>
      <w:r>
        <w:rPr>
          <w:b/>
          <w:sz w:val="22"/>
          <w:szCs w:val="22"/>
        </w:rPr>
        <w:t xml:space="preserve">Lendvay, J. M. </w:t>
      </w:r>
      <w:r w:rsidRPr="00F9213B">
        <w:rPr>
          <w:b/>
          <w:sz w:val="22"/>
          <w:szCs w:val="22"/>
        </w:rPr>
        <w:t xml:space="preserve"> 2004.</w:t>
      </w:r>
      <w:r w:rsidRPr="00F9213B">
        <w:rPr>
          <w:sz w:val="22"/>
          <w:szCs w:val="22"/>
        </w:rPr>
        <w:t xml:space="preserve">  “Community-Based Water Quality Assessment.”  </w:t>
      </w:r>
      <w:r>
        <w:rPr>
          <w:sz w:val="22"/>
          <w:szCs w:val="22"/>
        </w:rPr>
        <w:t>Multi-</w:t>
      </w:r>
      <w:r w:rsidRPr="00F9213B">
        <w:rPr>
          <w:sz w:val="22"/>
          <w:szCs w:val="22"/>
        </w:rPr>
        <w:t>State Working Group on Environmental Performance, 7</w:t>
      </w:r>
      <w:r w:rsidRPr="00F9213B">
        <w:rPr>
          <w:sz w:val="22"/>
          <w:szCs w:val="22"/>
          <w:vertAlign w:val="superscript"/>
        </w:rPr>
        <w:t>th</w:t>
      </w:r>
      <w:r w:rsidRPr="00F9213B">
        <w:rPr>
          <w:sz w:val="22"/>
          <w:szCs w:val="22"/>
        </w:rPr>
        <w:t xml:space="preserve"> Annual “Learning Together Workshop"</w:t>
      </w:r>
      <w:r>
        <w:rPr>
          <w:sz w:val="22"/>
          <w:szCs w:val="22"/>
        </w:rPr>
        <w:t xml:space="preserve"> </w:t>
      </w:r>
      <w:r w:rsidRPr="00F9213B">
        <w:rPr>
          <w:sz w:val="22"/>
          <w:szCs w:val="22"/>
        </w:rPr>
        <w:t>Environmental Innovation a</w:t>
      </w:r>
      <w:r w:rsidRPr="00F9213B">
        <w:rPr>
          <w:i/>
          <w:iCs/>
          <w:sz w:val="22"/>
          <w:szCs w:val="22"/>
        </w:rPr>
        <w:t>nd</w:t>
      </w:r>
      <w:r w:rsidRPr="00F9213B">
        <w:rPr>
          <w:sz w:val="22"/>
          <w:szCs w:val="22"/>
        </w:rPr>
        <w:t xml:space="preserve"> Environmental Management Systems, </w:t>
      </w:r>
      <w:r>
        <w:rPr>
          <w:sz w:val="22"/>
          <w:szCs w:val="22"/>
        </w:rPr>
        <w:t>Charleston, WV</w:t>
      </w:r>
      <w:r w:rsidRPr="00F9213B">
        <w:rPr>
          <w:sz w:val="22"/>
          <w:szCs w:val="22"/>
        </w:rPr>
        <w:t>.</w:t>
      </w:r>
    </w:p>
    <w:p w14:paraId="4A59EB4C" w14:textId="77777777" w:rsidR="002906EF" w:rsidRDefault="002906EF" w:rsidP="002906EF">
      <w:pPr>
        <w:spacing w:before="120"/>
        <w:ind w:left="714" w:hanging="357"/>
        <w:rPr>
          <w:sz w:val="22"/>
        </w:rPr>
      </w:pPr>
      <w:r>
        <w:rPr>
          <w:b/>
          <w:sz w:val="22"/>
        </w:rPr>
        <w:t xml:space="preserve">Lendvay, J. M., S. M. Dean and P. </w:t>
      </w:r>
      <w:proofErr w:type="spellStart"/>
      <w:r>
        <w:rPr>
          <w:b/>
          <w:sz w:val="22"/>
        </w:rPr>
        <w:t>Adriaens</w:t>
      </w:r>
      <w:proofErr w:type="spellEnd"/>
      <w:r>
        <w:rPr>
          <w:b/>
          <w:sz w:val="22"/>
        </w:rPr>
        <w:t>.</w:t>
      </w:r>
      <w:r>
        <w:rPr>
          <w:sz w:val="22"/>
        </w:rPr>
        <w:t xml:space="preserve">  </w:t>
      </w:r>
      <w:r>
        <w:rPr>
          <w:b/>
          <w:sz w:val="22"/>
        </w:rPr>
        <w:t>1998.</w:t>
      </w:r>
      <w:r>
        <w:rPr>
          <w:sz w:val="22"/>
        </w:rPr>
        <w:t xml:space="preserve"> Temporal and Spatial Trends in Biogeochemical Conditions at a Groundwater-Surface Water Interface: Implications for Natural </w:t>
      </w:r>
      <w:proofErr w:type="spellStart"/>
      <w:r>
        <w:rPr>
          <w:sz w:val="22"/>
        </w:rPr>
        <w:t>Bioattenuation</w:t>
      </w:r>
      <w:proofErr w:type="spellEnd"/>
      <w:r>
        <w:rPr>
          <w:sz w:val="22"/>
        </w:rPr>
        <w:t xml:space="preserve">.  </w:t>
      </w:r>
      <w:proofErr w:type="spellStart"/>
      <w:r>
        <w:rPr>
          <w:sz w:val="22"/>
        </w:rPr>
        <w:t>Abstr</w:t>
      </w:r>
      <w:proofErr w:type="spellEnd"/>
      <w:r>
        <w:rPr>
          <w:sz w:val="22"/>
        </w:rPr>
        <w:t>. 216</w:t>
      </w:r>
      <w:r>
        <w:rPr>
          <w:sz w:val="22"/>
          <w:vertAlign w:val="superscript"/>
        </w:rPr>
        <w:t>th</w:t>
      </w:r>
      <w:r>
        <w:rPr>
          <w:sz w:val="22"/>
        </w:rPr>
        <w:t xml:space="preserve"> American Chemical Society National Meeting, Boston, Massachusetts.</w:t>
      </w:r>
    </w:p>
    <w:p w14:paraId="76A4AAD5" w14:textId="77777777" w:rsidR="002906EF" w:rsidRDefault="002906EF" w:rsidP="002906EF">
      <w:pPr>
        <w:spacing w:before="120"/>
        <w:ind w:left="720" w:hanging="360"/>
        <w:rPr>
          <w:sz w:val="22"/>
        </w:rPr>
      </w:pPr>
      <w:r>
        <w:rPr>
          <w:b/>
          <w:sz w:val="22"/>
        </w:rPr>
        <w:t xml:space="preserve">Lendvay, J. M., M. M. McCormick, S. M. Dean, and P. </w:t>
      </w:r>
      <w:proofErr w:type="spellStart"/>
      <w:r>
        <w:rPr>
          <w:b/>
          <w:sz w:val="22"/>
        </w:rPr>
        <w:t>Adriaens</w:t>
      </w:r>
      <w:proofErr w:type="spellEnd"/>
      <w:r>
        <w:rPr>
          <w:b/>
          <w:sz w:val="22"/>
        </w:rPr>
        <w:t>.</w:t>
      </w:r>
      <w:r>
        <w:rPr>
          <w:sz w:val="22"/>
        </w:rPr>
        <w:t xml:space="preserve">  </w:t>
      </w:r>
      <w:r>
        <w:rPr>
          <w:b/>
          <w:sz w:val="22"/>
        </w:rPr>
        <w:t>1997.</w:t>
      </w:r>
      <w:r>
        <w:rPr>
          <w:sz w:val="22"/>
        </w:rPr>
        <w:t xml:space="preserve">  Biogeochemistry and </w:t>
      </w:r>
      <w:proofErr w:type="spellStart"/>
      <w:r>
        <w:rPr>
          <w:sz w:val="22"/>
        </w:rPr>
        <w:t>Dechlorination</w:t>
      </w:r>
      <w:proofErr w:type="spellEnd"/>
      <w:r>
        <w:rPr>
          <w:sz w:val="22"/>
        </w:rPr>
        <w:t xml:space="preserve"> Potential of Contaminated Groundwater-Surface Water Interfaces.  </w:t>
      </w:r>
      <w:proofErr w:type="spellStart"/>
      <w:r>
        <w:rPr>
          <w:sz w:val="22"/>
        </w:rPr>
        <w:t>Abstr</w:t>
      </w:r>
      <w:proofErr w:type="spellEnd"/>
      <w:r>
        <w:rPr>
          <w:sz w:val="22"/>
        </w:rPr>
        <w:t>. 1997 Annual Meeting of the Society for Industrial Microbiology, Reno, Nevada.</w:t>
      </w:r>
    </w:p>
    <w:p w14:paraId="263AA09F" w14:textId="16009DC2" w:rsidR="002906EF" w:rsidRDefault="002906EF" w:rsidP="002906EF">
      <w:pPr>
        <w:keepNext/>
        <w:tabs>
          <w:tab w:val="left" w:pos="360"/>
        </w:tabs>
        <w:spacing w:before="120" w:after="120"/>
        <w:rPr>
          <w:b/>
          <w:i/>
          <w:sz w:val="22"/>
        </w:rPr>
      </w:pPr>
      <w:r>
        <w:rPr>
          <w:b/>
          <w:i/>
          <w:sz w:val="22"/>
        </w:rPr>
        <w:tab/>
        <w:t xml:space="preserve">Platform Presentations </w:t>
      </w:r>
      <w:r w:rsidR="004071FC">
        <w:rPr>
          <w:bCs/>
          <w:sz w:val="22"/>
        </w:rPr>
        <w:t>– underlined authors are USF undergraduate students</w:t>
      </w:r>
    </w:p>
    <w:p w14:paraId="731A0DE9" w14:textId="77777777" w:rsidR="002906EF" w:rsidRPr="00CA4097" w:rsidRDefault="002906EF" w:rsidP="002906EF">
      <w:pPr>
        <w:ind w:left="720" w:hanging="360"/>
        <w:rPr>
          <w:sz w:val="22"/>
          <w:szCs w:val="22"/>
        </w:rPr>
      </w:pPr>
      <w:r w:rsidRPr="004071FC">
        <w:rPr>
          <w:b/>
          <w:sz w:val="22"/>
          <w:szCs w:val="22"/>
          <w:u w:val="single"/>
        </w:rPr>
        <w:t xml:space="preserve">Chang, V., E. S. Metzger, M. Payne, S. M. Havens, W. R. </w:t>
      </w:r>
      <w:proofErr w:type="spellStart"/>
      <w:r w:rsidRPr="004071FC">
        <w:rPr>
          <w:b/>
          <w:sz w:val="22"/>
          <w:szCs w:val="22"/>
          <w:u w:val="single"/>
        </w:rPr>
        <w:t>Peerman</w:t>
      </w:r>
      <w:proofErr w:type="spellEnd"/>
      <w:r w:rsidRPr="00CA4097">
        <w:rPr>
          <w:b/>
          <w:sz w:val="22"/>
          <w:szCs w:val="22"/>
        </w:rPr>
        <w:t>, and J</w:t>
      </w:r>
      <w:r>
        <w:rPr>
          <w:b/>
          <w:sz w:val="22"/>
          <w:szCs w:val="22"/>
        </w:rPr>
        <w:t xml:space="preserve">. </w:t>
      </w:r>
      <w:r w:rsidRPr="00CA4097">
        <w:rPr>
          <w:b/>
          <w:sz w:val="22"/>
          <w:szCs w:val="22"/>
        </w:rPr>
        <w:t>M. Lendvay.</w:t>
      </w:r>
      <w:r>
        <w:rPr>
          <w:b/>
          <w:sz w:val="22"/>
          <w:szCs w:val="22"/>
        </w:rPr>
        <w:t xml:space="preserve">  2004.</w:t>
      </w:r>
      <w:r>
        <w:rPr>
          <w:sz w:val="22"/>
          <w:szCs w:val="22"/>
        </w:rPr>
        <w:t xml:space="preserve">  </w:t>
      </w:r>
      <w:r w:rsidRPr="00CA4097">
        <w:rPr>
          <w:sz w:val="22"/>
          <w:szCs w:val="22"/>
        </w:rPr>
        <w:t>“Community-Based Approach to Environmental Education</w:t>
      </w:r>
      <w:r>
        <w:rPr>
          <w:sz w:val="22"/>
          <w:szCs w:val="22"/>
        </w:rPr>
        <w:t>.”  American Society for Engineering Education</w:t>
      </w:r>
      <w:r w:rsidRPr="00E87A5E">
        <w:rPr>
          <w:sz w:val="22"/>
          <w:szCs w:val="22"/>
        </w:rPr>
        <w:t xml:space="preserve">, </w:t>
      </w:r>
      <w:r>
        <w:rPr>
          <w:sz w:val="22"/>
          <w:szCs w:val="22"/>
        </w:rPr>
        <w:t>3</w:t>
      </w:r>
      <w:r w:rsidRPr="00543C27">
        <w:rPr>
          <w:sz w:val="22"/>
          <w:szCs w:val="22"/>
          <w:vertAlign w:val="superscript"/>
        </w:rPr>
        <w:t>rd</w:t>
      </w:r>
      <w:r>
        <w:rPr>
          <w:sz w:val="22"/>
          <w:szCs w:val="22"/>
        </w:rPr>
        <w:t xml:space="preserve"> ASEE International Colloquium on Engineering Education</w:t>
      </w:r>
      <w:r w:rsidRPr="00E87A5E">
        <w:rPr>
          <w:sz w:val="22"/>
          <w:szCs w:val="22"/>
        </w:rPr>
        <w:t xml:space="preserve">, </w:t>
      </w:r>
      <w:r>
        <w:rPr>
          <w:sz w:val="22"/>
          <w:szCs w:val="22"/>
        </w:rPr>
        <w:t>Tsinghua University, Beijing, China.</w:t>
      </w:r>
    </w:p>
    <w:p w14:paraId="49948BDF" w14:textId="77777777" w:rsidR="002906EF" w:rsidRPr="00CA4097" w:rsidRDefault="002906EF" w:rsidP="002906EF">
      <w:pPr>
        <w:ind w:left="720" w:hanging="360"/>
        <w:rPr>
          <w:sz w:val="22"/>
          <w:szCs w:val="22"/>
        </w:rPr>
      </w:pPr>
      <w:r w:rsidRPr="004071FC">
        <w:rPr>
          <w:b/>
          <w:sz w:val="22"/>
          <w:szCs w:val="22"/>
          <w:u w:val="single"/>
        </w:rPr>
        <w:t xml:space="preserve">Chang, V., E. S. Metzger, M. Payne, S. M. Havens, W. R. </w:t>
      </w:r>
      <w:proofErr w:type="spellStart"/>
      <w:r w:rsidRPr="004071FC">
        <w:rPr>
          <w:b/>
          <w:sz w:val="22"/>
          <w:szCs w:val="22"/>
          <w:u w:val="single"/>
        </w:rPr>
        <w:t>Peerman</w:t>
      </w:r>
      <w:proofErr w:type="spellEnd"/>
      <w:r w:rsidRPr="00CA4097">
        <w:rPr>
          <w:b/>
          <w:sz w:val="22"/>
          <w:szCs w:val="22"/>
        </w:rPr>
        <w:t>, and J</w:t>
      </w:r>
      <w:r>
        <w:rPr>
          <w:b/>
          <w:sz w:val="22"/>
          <w:szCs w:val="22"/>
        </w:rPr>
        <w:t xml:space="preserve">. </w:t>
      </w:r>
      <w:r w:rsidRPr="00CA4097">
        <w:rPr>
          <w:b/>
          <w:sz w:val="22"/>
          <w:szCs w:val="22"/>
        </w:rPr>
        <w:t>M. Lendvay.</w:t>
      </w:r>
      <w:r>
        <w:rPr>
          <w:b/>
          <w:sz w:val="22"/>
          <w:szCs w:val="22"/>
        </w:rPr>
        <w:t xml:space="preserve">  2004.</w:t>
      </w:r>
      <w:r>
        <w:rPr>
          <w:sz w:val="22"/>
          <w:szCs w:val="22"/>
        </w:rPr>
        <w:t xml:space="preserve">  </w:t>
      </w:r>
      <w:r w:rsidRPr="00CA4097">
        <w:rPr>
          <w:sz w:val="22"/>
          <w:szCs w:val="22"/>
        </w:rPr>
        <w:t>“C</w:t>
      </w:r>
      <w:bookmarkStart w:id="0" w:name="_Ref61754685"/>
      <w:bookmarkEnd w:id="0"/>
      <w:r w:rsidRPr="00CA4097">
        <w:rPr>
          <w:sz w:val="22"/>
          <w:szCs w:val="22"/>
        </w:rPr>
        <w:t>ommunity-Based Approach to Environmental Education</w:t>
      </w:r>
      <w:r>
        <w:rPr>
          <w:sz w:val="22"/>
          <w:szCs w:val="22"/>
        </w:rPr>
        <w:t>.”  American Society for Engineering Education</w:t>
      </w:r>
      <w:r w:rsidRPr="00E87A5E">
        <w:rPr>
          <w:sz w:val="22"/>
          <w:szCs w:val="22"/>
        </w:rPr>
        <w:t xml:space="preserve">, </w:t>
      </w:r>
      <w:r>
        <w:rPr>
          <w:sz w:val="22"/>
          <w:szCs w:val="22"/>
        </w:rPr>
        <w:t>ASEE Annual Conference and Exposition</w:t>
      </w:r>
      <w:r w:rsidRPr="00E87A5E">
        <w:rPr>
          <w:sz w:val="22"/>
          <w:szCs w:val="22"/>
        </w:rPr>
        <w:t xml:space="preserve">, </w:t>
      </w:r>
      <w:r>
        <w:rPr>
          <w:sz w:val="22"/>
          <w:szCs w:val="22"/>
        </w:rPr>
        <w:t>Salt Lake City</w:t>
      </w:r>
      <w:r w:rsidRPr="00E87A5E">
        <w:rPr>
          <w:sz w:val="22"/>
          <w:szCs w:val="22"/>
        </w:rPr>
        <w:t xml:space="preserve">, </w:t>
      </w:r>
      <w:r>
        <w:rPr>
          <w:sz w:val="22"/>
          <w:szCs w:val="22"/>
        </w:rPr>
        <w:t>Utah.</w:t>
      </w:r>
    </w:p>
    <w:p w14:paraId="62C6B6F6" w14:textId="77777777" w:rsidR="002906EF" w:rsidRPr="00CA4097" w:rsidRDefault="002906EF" w:rsidP="002906EF">
      <w:pPr>
        <w:ind w:left="720" w:hanging="360"/>
        <w:rPr>
          <w:sz w:val="22"/>
          <w:szCs w:val="22"/>
        </w:rPr>
      </w:pPr>
      <w:r w:rsidRPr="004071FC">
        <w:rPr>
          <w:b/>
          <w:sz w:val="22"/>
          <w:szCs w:val="22"/>
          <w:u w:val="single"/>
        </w:rPr>
        <w:t xml:space="preserve">Metzger, E. S., V. Chang, W. R. </w:t>
      </w:r>
      <w:proofErr w:type="spellStart"/>
      <w:r w:rsidRPr="004071FC">
        <w:rPr>
          <w:b/>
          <w:sz w:val="22"/>
          <w:szCs w:val="22"/>
          <w:u w:val="single"/>
        </w:rPr>
        <w:t>Peerman</w:t>
      </w:r>
      <w:proofErr w:type="spellEnd"/>
      <w:r w:rsidRPr="004071FC">
        <w:rPr>
          <w:b/>
          <w:sz w:val="22"/>
          <w:szCs w:val="22"/>
          <w:u w:val="single"/>
        </w:rPr>
        <w:t>, M. Payne, and J. M. Lendvay</w:t>
      </w:r>
      <w:r w:rsidRPr="00CA4097">
        <w:rPr>
          <w:b/>
          <w:sz w:val="22"/>
          <w:szCs w:val="22"/>
        </w:rPr>
        <w:t>.</w:t>
      </w:r>
      <w:r>
        <w:rPr>
          <w:b/>
          <w:sz w:val="22"/>
          <w:szCs w:val="22"/>
        </w:rPr>
        <w:t xml:space="preserve">  2004.</w:t>
      </w:r>
      <w:r w:rsidRPr="00CA4097">
        <w:rPr>
          <w:sz w:val="22"/>
          <w:szCs w:val="22"/>
        </w:rPr>
        <w:t xml:space="preserve">  “Community</w:t>
      </w:r>
      <w:r>
        <w:rPr>
          <w:sz w:val="22"/>
          <w:szCs w:val="22"/>
        </w:rPr>
        <w:t xml:space="preserve"> Education and Empowerment at Yosemite Slough, San Francisco, CA”  American Chemical Society</w:t>
      </w:r>
      <w:r w:rsidRPr="00E87A5E">
        <w:rPr>
          <w:sz w:val="22"/>
          <w:szCs w:val="22"/>
        </w:rPr>
        <w:t xml:space="preserve">, </w:t>
      </w:r>
      <w:r>
        <w:rPr>
          <w:sz w:val="22"/>
          <w:szCs w:val="22"/>
        </w:rPr>
        <w:t>227</w:t>
      </w:r>
      <w:r w:rsidRPr="00F43E9D">
        <w:rPr>
          <w:sz w:val="22"/>
          <w:szCs w:val="22"/>
          <w:vertAlign w:val="superscript"/>
        </w:rPr>
        <w:t>th</w:t>
      </w:r>
      <w:r>
        <w:rPr>
          <w:sz w:val="22"/>
          <w:szCs w:val="22"/>
        </w:rPr>
        <w:t xml:space="preserve"> ACS National Meeting and Exposition</w:t>
      </w:r>
      <w:r w:rsidRPr="00E87A5E">
        <w:rPr>
          <w:sz w:val="22"/>
          <w:szCs w:val="22"/>
        </w:rPr>
        <w:t xml:space="preserve">, </w:t>
      </w:r>
      <w:r>
        <w:rPr>
          <w:sz w:val="22"/>
          <w:szCs w:val="22"/>
        </w:rPr>
        <w:t>Anaheim</w:t>
      </w:r>
      <w:r w:rsidRPr="00E87A5E">
        <w:rPr>
          <w:sz w:val="22"/>
          <w:szCs w:val="22"/>
        </w:rPr>
        <w:t xml:space="preserve">, </w:t>
      </w:r>
      <w:r>
        <w:rPr>
          <w:sz w:val="22"/>
          <w:szCs w:val="22"/>
        </w:rPr>
        <w:t>California.</w:t>
      </w:r>
    </w:p>
    <w:p w14:paraId="7C65EA1C" w14:textId="77777777" w:rsidR="002906EF" w:rsidRPr="00E87A5E" w:rsidRDefault="002906EF" w:rsidP="002906EF">
      <w:pPr>
        <w:spacing w:before="120"/>
        <w:ind w:left="720" w:hanging="360"/>
        <w:rPr>
          <w:sz w:val="22"/>
          <w:szCs w:val="22"/>
        </w:rPr>
      </w:pPr>
      <w:r w:rsidRPr="004071FC">
        <w:rPr>
          <w:b/>
          <w:sz w:val="22"/>
          <w:szCs w:val="22"/>
          <w:u w:val="single"/>
        </w:rPr>
        <w:t xml:space="preserve">Metzger, E. S., S. M. Havens, V. W. Chang, K. M. Clifton, W. R. </w:t>
      </w:r>
      <w:proofErr w:type="spellStart"/>
      <w:r w:rsidRPr="004071FC">
        <w:rPr>
          <w:b/>
          <w:sz w:val="22"/>
          <w:szCs w:val="22"/>
          <w:u w:val="single"/>
        </w:rPr>
        <w:t>Peerman</w:t>
      </w:r>
      <w:proofErr w:type="spellEnd"/>
      <w:r w:rsidRPr="008E252A">
        <w:rPr>
          <w:b/>
          <w:sz w:val="22"/>
          <w:szCs w:val="22"/>
        </w:rPr>
        <w:t xml:space="preserve"> and J.</w:t>
      </w:r>
      <w:r w:rsidRPr="00E87A5E">
        <w:rPr>
          <w:b/>
          <w:sz w:val="22"/>
          <w:szCs w:val="22"/>
        </w:rPr>
        <w:t xml:space="preserve"> M. Lendvay.</w:t>
      </w:r>
      <w:r w:rsidRPr="00E87A5E">
        <w:rPr>
          <w:sz w:val="22"/>
          <w:szCs w:val="22"/>
        </w:rPr>
        <w:t xml:space="preserve">  </w:t>
      </w:r>
      <w:r>
        <w:rPr>
          <w:b/>
          <w:sz w:val="22"/>
          <w:szCs w:val="22"/>
        </w:rPr>
        <w:t>2003</w:t>
      </w:r>
      <w:r w:rsidRPr="00E87A5E">
        <w:rPr>
          <w:b/>
          <w:sz w:val="22"/>
          <w:szCs w:val="22"/>
        </w:rPr>
        <w:t>.</w:t>
      </w:r>
      <w:r w:rsidRPr="00E87A5E">
        <w:rPr>
          <w:sz w:val="22"/>
          <w:szCs w:val="22"/>
        </w:rPr>
        <w:t xml:space="preserve">  </w:t>
      </w:r>
      <w:r>
        <w:rPr>
          <w:sz w:val="22"/>
          <w:szCs w:val="22"/>
        </w:rPr>
        <w:t>“</w:t>
      </w:r>
      <w:r w:rsidRPr="00E87A5E">
        <w:rPr>
          <w:sz w:val="22"/>
          <w:szCs w:val="22"/>
        </w:rPr>
        <w:t>Community Based Water Quality Sampling at Bayview-Hunters Point, San Francisco, CA.</w:t>
      </w:r>
      <w:r>
        <w:rPr>
          <w:sz w:val="22"/>
          <w:szCs w:val="22"/>
        </w:rPr>
        <w:t>”</w:t>
      </w:r>
      <w:r w:rsidRPr="00E87A5E">
        <w:rPr>
          <w:sz w:val="22"/>
          <w:szCs w:val="22"/>
        </w:rPr>
        <w:t xml:space="preserve">  National Association of Environmental Professionals, 28</w:t>
      </w:r>
      <w:r>
        <w:rPr>
          <w:sz w:val="22"/>
          <w:szCs w:val="22"/>
          <w:vertAlign w:val="superscript"/>
        </w:rPr>
        <w:t>th</w:t>
      </w:r>
      <w:r w:rsidRPr="00E87A5E">
        <w:rPr>
          <w:sz w:val="22"/>
          <w:szCs w:val="22"/>
        </w:rPr>
        <w:t xml:space="preserve"> Annual Conference: </w:t>
      </w:r>
      <w:r w:rsidRPr="00E87A5E">
        <w:rPr>
          <w:bCs/>
          <w:iCs/>
          <w:sz w:val="22"/>
          <w:szCs w:val="22"/>
        </w:rPr>
        <w:t>No Borders: One Globe, One Environment</w:t>
      </w:r>
      <w:r w:rsidRPr="00E87A5E">
        <w:rPr>
          <w:sz w:val="22"/>
          <w:szCs w:val="22"/>
        </w:rPr>
        <w:t>, San Antonio, Texas.</w:t>
      </w:r>
    </w:p>
    <w:p w14:paraId="6CD31FD7" w14:textId="77777777" w:rsidR="002906EF" w:rsidRPr="00E87A5E" w:rsidRDefault="002906EF" w:rsidP="002906EF">
      <w:pPr>
        <w:spacing w:before="120"/>
        <w:ind w:left="720" w:hanging="360"/>
        <w:rPr>
          <w:sz w:val="22"/>
          <w:szCs w:val="22"/>
        </w:rPr>
      </w:pPr>
      <w:r w:rsidRPr="004071FC">
        <w:rPr>
          <w:b/>
          <w:sz w:val="22"/>
          <w:szCs w:val="22"/>
          <w:u w:val="single"/>
        </w:rPr>
        <w:t>Metzger, E. S., S. M. Havens, V. W. Chang, K. M. Clifton</w:t>
      </w:r>
      <w:r w:rsidRPr="008E252A">
        <w:rPr>
          <w:b/>
          <w:sz w:val="22"/>
          <w:szCs w:val="22"/>
        </w:rPr>
        <w:t xml:space="preserve"> and J. M. Lendvay</w:t>
      </w:r>
      <w:r w:rsidRPr="00E87A5E">
        <w:rPr>
          <w:b/>
          <w:sz w:val="22"/>
          <w:szCs w:val="22"/>
        </w:rPr>
        <w:t>.</w:t>
      </w:r>
      <w:r w:rsidRPr="00E87A5E">
        <w:rPr>
          <w:sz w:val="22"/>
          <w:szCs w:val="22"/>
        </w:rPr>
        <w:t xml:space="preserve">  </w:t>
      </w:r>
      <w:r>
        <w:rPr>
          <w:b/>
          <w:sz w:val="22"/>
          <w:szCs w:val="22"/>
        </w:rPr>
        <w:t>2003</w:t>
      </w:r>
      <w:r w:rsidRPr="00E87A5E">
        <w:rPr>
          <w:b/>
          <w:sz w:val="22"/>
          <w:szCs w:val="22"/>
        </w:rPr>
        <w:t>.</w:t>
      </w:r>
      <w:r w:rsidRPr="00E87A5E">
        <w:rPr>
          <w:sz w:val="22"/>
          <w:szCs w:val="22"/>
        </w:rPr>
        <w:t xml:space="preserve">  </w:t>
      </w:r>
      <w:r>
        <w:rPr>
          <w:sz w:val="22"/>
          <w:szCs w:val="22"/>
        </w:rPr>
        <w:t>“Yosemite Watershed Restoration Project,” American Society for Engineering Education</w:t>
      </w:r>
      <w:r w:rsidRPr="00E87A5E">
        <w:rPr>
          <w:sz w:val="22"/>
          <w:szCs w:val="22"/>
        </w:rPr>
        <w:t xml:space="preserve">, </w:t>
      </w:r>
      <w:r>
        <w:rPr>
          <w:sz w:val="22"/>
          <w:szCs w:val="22"/>
        </w:rPr>
        <w:t>ASEE Annual Conference and Exposition</w:t>
      </w:r>
      <w:r w:rsidRPr="00E87A5E">
        <w:rPr>
          <w:sz w:val="22"/>
          <w:szCs w:val="22"/>
        </w:rPr>
        <w:t xml:space="preserve">, </w:t>
      </w:r>
      <w:r>
        <w:rPr>
          <w:sz w:val="22"/>
          <w:szCs w:val="22"/>
        </w:rPr>
        <w:t>Nashville</w:t>
      </w:r>
      <w:r w:rsidRPr="00E87A5E">
        <w:rPr>
          <w:sz w:val="22"/>
          <w:szCs w:val="22"/>
        </w:rPr>
        <w:t>, Te</w:t>
      </w:r>
      <w:r>
        <w:rPr>
          <w:sz w:val="22"/>
          <w:szCs w:val="22"/>
        </w:rPr>
        <w:t>nnessee</w:t>
      </w:r>
      <w:r w:rsidRPr="00E87A5E">
        <w:rPr>
          <w:sz w:val="22"/>
          <w:szCs w:val="22"/>
        </w:rPr>
        <w:t>.</w:t>
      </w:r>
    </w:p>
    <w:p w14:paraId="7A797C0E" w14:textId="77777777" w:rsidR="002906EF" w:rsidRDefault="002906EF" w:rsidP="002906EF">
      <w:pPr>
        <w:spacing w:before="120"/>
        <w:ind w:left="720" w:hanging="360"/>
        <w:rPr>
          <w:sz w:val="22"/>
          <w:szCs w:val="66"/>
        </w:rPr>
      </w:pPr>
      <w:r>
        <w:rPr>
          <w:b/>
          <w:sz w:val="22"/>
        </w:rPr>
        <w:t xml:space="preserve">Lendvay, J., P. </w:t>
      </w:r>
      <w:proofErr w:type="spellStart"/>
      <w:r>
        <w:rPr>
          <w:b/>
          <w:sz w:val="22"/>
        </w:rPr>
        <w:t>Adriaens</w:t>
      </w:r>
      <w:proofErr w:type="spellEnd"/>
      <w:r>
        <w:rPr>
          <w:b/>
          <w:sz w:val="22"/>
        </w:rPr>
        <w:t xml:space="preserve">, M. Barcelona, C. L. Major, Jr., J. </w:t>
      </w:r>
      <w:proofErr w:type="spellStart"/>
      <w:r>
        <w:rPr>
          <w:b/>
          <w:sz w:val="22"/>
        </w:rPr>
        <w:t>Tiedje</w:t>
      </w:r>
      <w:proofErr w:type="spellEnd"/>
      <w:r>
        <w:rPr>
          <w:b/>
          <w:sz w:val="22"/>
        </w:rPr>
        <w:t xml:space="preserve">, M. </w:t>
      </w:r>
      <w:proofErr w:type="spellStart"/>
      <w:r>
        <w:rPr>
          <w:b/>
          <w:sz w:val="22"/>
        </w:rPr>
        <w:t>Dollhopf</w:t>
      </w:r>
      <w:proofErr w:type="spellEnd"/>
      <w:r>
        <w:rPr>
          <w:b/>
          <w:sz w:val="22"/>
        </w:rPr>
        <w:t xml:space="preserve">, F. </w:t>
      </w:r>
      <w:proofErr w:type="spellStart"/>
      <w:r>
        <w:rPr>
          <w:b/>
          <w:sz w:val="22"/>
        </w:rPr>
        <w:t>Löffler</w:t>
      </w:r>
      <w:proofErr w:type="spellEnd"/>
      <w:r>
        <w:rPr>
          <w:b/>
          <w:sz w:val="22"/>
        </w:rPr>
        <w:t xml:space="preserve">, B. </w:t>
      </w:r>
      <w:proofErr w:type="spellStart"/>
      <w:r>
        <w:rPr>
          <w:b/>
          <w:sz w:val="22"/>
        </w:rPr>
        <w:t>Fathepure</w:t>
      </w:r>
      <w:proofErr w:type="spellEnd"/>
      <w:r>
        <w:rPr>
          <w:b/>
          <w:sz w:val="22"/>
        </w:rPr>
        <w:t xml:space="preserve">, E. </w:t>
      </w:r>
      <w:proofErr w:type="spellStart"/>
      <w:r>
        <w:rPr>
          <w:b/>
          <w:sz w:val="22"/>
        </w:rPr>
        <w:t>Petrovskis</w:t>
      </w:r>
      <w:proofErr w:type="spellEnd"/>
      <w:r>
        <w:rPr>
          <w:b/>
          <w:sz w:val="22"/>
        </w:rPr>
        <w:t xml:space="preserve">, M. </w:t>
      </w:r>
      <w:proofErr w:type="spellStart"/>
      <w:r>
        <w:rPr>
          <w:b/>
          <w:sz w:val="22"/>
        </w:rPr>
        <w:t>Gebhard</w:t>
      </w:r>
      <w:proofErr w:type="spellEnd"/>
      <w:r>
        <w:rPr>
          <w:b/>
          <w:sz w:val="22"/>
        </w:rPr>
        <w:t>, G. Daniels, R. Hickey, R. Heine, and J. Shi.  2001</w:t>
      </w:r>
      <w:r>
        <w:rPr>
          <w:b/>
          <w:bCs/>
          <w:sz w:val="22"/>
        </w:rPr>
        <w:t xml:space="preserve">. </w:t>
      </w:r>
      <w:r>
        <w:rPr>
          <w:sz w:val="22"/>
          <w:szCs w:val="48"/>
        </w:rPr>
        <w:t xml:space="preserve"> </w:t>
      </w:r>
      <w:r>
        <w:rPr>
          <w:sz w:val="22"/>
        </w:rPr>
        <w:t>“Preventing Contaminant Discharge to Surface Waters: Plume Control with Bioaugmentation,</w:t>
      </w:r>
      <w:r>
        <w:rPr>
          <w:sz w:val="22"/>
          <w:szCs w:val="66"/>
        </w:rPr>
        <w:t>” In</w:t>
      </w:r>
      <w:r>
        <w:rPr>
          <w:sz w:val="22"/>
        </w:rPr>
        <w:t xml:space="preserve"> Situ and On-Site Bioremediation, 6</w:t>
      </w:r>
      <w:r>
        <w:rPr>
          <w:sz w:val="22"/>
          <w:vertAlign w:val="superscript"/>
        </w:rPr>
        <w:t>th</w:t>
      </w:r>
      <w:r>
        <w:rPr>
          <w:sz w:val="22"/>
        </w:rPr>
        <w:t xml:space="preserve"> International Symposium, San Diego, California</w:t>
      </w:r>
      <w:r>
        <w:rPr>
          <w:sz w:val="22"/>
          <w:szCs w:val="66"/>
        </w:rPr>
        <w:t>.</w:t>
      </w:r>
    </w:p>
    <w:p w14:paraId="21991628" w14:textId="77777777" w:rsidR="002906EF" w:rsidRDefault="002906EF" w:rsidP="002906EF">
      <w:pPr>
        <w:tabs>
          <w:tab w:val="left" w:pos="720"/>
          <w:tab w:val="left" w:pos="3420"/>
          <w:tab w:val="right" w:pos="9360"/>
        </w:tabs>
        <w:spacing w:before="120"/>
        <w:ind w:left="720" w:hanging="360"/>
        <w:rPr>
          <w:sz w:val="22"/>
        </w:rPr>
      </w:pPr>
      <w:r>
        <w:rPr>
          <w:b/>
          <w:sz w:val="22"/>
        </w:rPr>
        <w:t xml:space="preserve">Lendvay, J. M., M. J. Barcelona, G. Daniels, M. </w:t>
      </w:r>
      <w:proofErr w:type="spellStart"/>
      <w:r>
        <w:rPr>
          <w:b/>
          <w:sz w:val="22"/>
        </w:rPr>
        <w:t>Dollhopf</w:t>
      </w:r>
      <w:proofErr w:type="spellEnd"/>
      <w:r>
        <w:rPr>
          <w:b/>
          <w:sz w:val="22"/>
        </w:rPr>
        <w:t xml:space="preserve">, B. Z. </w:t>
      </w:r>
      <w:proofErr w:type="spellStart"/>
      <w:r>
        <w:rPr>
          <w:b/>
          <w:sz w:val="22"/>
        </w:rPr>
        <w:t>Fathepure</w:t>
      </w:r>
      <w:proofErr w:type="spellEnd"/>
      <w:r>
        <w:rPr>
          <w:b/>
          <w:sz w:val="22"/>
        </w:rPr>
        <w:t xml:space="preserve">, M. </w:t>
      </w:r>
      <w:proofErr w:type="spellStart"/>
      <w:r>
        <w:rPr>
          <w:b/>
          <w:sz w:val="22"/>
        </w:rPr>
        <w:t>Gebhard</w:t>
      </w:r>
      <w:proofErr w:type="spellEnd"/>
      <w:r>
        <w:rPr>
          <w:b/>
          <w:sz w:val="22"/>
        </w:rPr>
        <w:t xml:space="preserve">, R. Heine, R. Hickey, F. </w:t>
      </w:r>
      <w:proofErr w:type="spellStart"/>
      <w:r>
        <w:rPr>
          <w:b/>
          <w:sz w:val="22"/>
        </w:rPr>
        <w:t>Löffler</w:t>
      </w:r>
      <w:proofErr w:type="spellEnd"/>
      <w:r>
        <w:rPr>
          <w:b/>
          <w:sz w:val="22"/>
        </w:rPr>
        <w:t xml:space="preserve">, C. L. Major, Jr., E. </w:t>
      </w:r>
      <w:proofErr w:type="spellStart"/>
      <w:r>
        <w:rPr>
          <w:b/>
          <w:sz w:val="22"/>
        </w:rPr>
        <w:t>Petrovskis</w:t>
      </w:r>
      <w:proofErr w:type="spellEnd"/>
      <w:r>
        <w:rPr>
          <w:b/>
          <w:sz w:val="22"/>
        </w:rPr>
        <w:t xml:space="preserve">, J. Shi, J. </w:t>
      </w:r>
      <w:proofErr w:type="spellStart"/>
      <w:r>
        <w:rPr>
          <w:b/>
          <w:sz w:val="22"/>
        </w:rPr>
        <w:t>Tiedje</w:t>
      </w:r>
      <w:proofErr w:type="spellEnd"/>
      <w:r>
        <w:rPr>
          <w:b/>
          <w:sz w:val="22"/>
        </w:rPr>
        <w:t xml:space="preserve">, and P. </w:t>
      </w:r>
      <w:proofErr w:type="spellStart"/>
      <w:r>
        <w:rPr>
          <w:b/>
          <w:sz w:val="22"/>
        </w:rPr>
        <w:t>Adriaens</w:t>
      </w:r>
      <w:proofErr w:type="spellEnd"/>
      <w:r>
        <w:rPr>
          <w:b/>
          <w:sz w:val="22"/>
        </w:rPr>
        <w:t>.  2001.  “</w:t>
      </w:r>
      <w:r>
        <w:rPr>
          <w:sz w:val="22"/>
        </w:rPr>
        <w:t xml:space="preserve">Plume Control using Bioaugmentation with </w:t>
      </w:r>
      <w:proofErr w:type="spellStart"/>
      <w:r>
        <w:rPr>
          <w:sz w:val="22"/>
        </w:rPr>
        <w:t>Halorespiring</w:t>
      </w:r>
      <w:proofErr w:type="spellEnd"/>
      <w:r>
        <w:rPr>
          <w:sz w:val="22"/>
        </w:rPr>
        <w:t xml:space="preserve"> Microorganisms.”   </w:t>
      </w:r>
      <w:r>
        <w:rPr>
          <w:sz w:val="22"/>
          <w:szCs w:val="66"/>
        </w:rPr>
        <w:t>Groundwater Quality 2001.</w:t>
      </w:r>
      <w:r>
        <w:rPr>
          <w:i/>
          <w:iCs/>
          <w:sz w:val="22"/>
          <w:szCs w:val="66"/>
        </w:rPr>
        <w:t xml:space="preserve">  </w:t>
      </w:r>
      <w:r>
        <w:rPr>
          <w:sz w:val="22"/>
          <w:szCs w:val="66"/>
        </w:rPr>
        <w:t>S</w:t>
      </w:r>
      <w:r>
        <w:rPr>
          <w:sz w:val="22"/>
        </w:rPr>
        <w:t>heffield, England.</w:t>
      </w:r>
    </w:p>
    <w:p w14:paraId="08F3B3C2" w14:textId="77777777" w:rsidR="002906EF" w:rsidRDefault="002906EF" w:rsidP="002906EF">
      <w:pPr>
        <w:spacing w:before="120"/>
        <w:ind w:left="720" w:hanging="360"/>
        <w:rPr>
          <w:sz w:val="22"/>
          <w:szCs w:val="66"/>
        </w:rPr>
      </w:pPr>
      <w:proofErr w:type="spellStart"/>
      <w:r>
        <w:rPr>
          <w:b/>
          <w:bCs/>
          <w:sz w:val="22"/>
        </w:rPr>
        <w:t>Adriaens</w:t>
      </w:r>
      <w:proofErr w:type="spellEnd"/>
      <w:r>
        <w:rPr>
          <w:b/>
          <w:bCs/>
          <w:sz w:val="22"/>
        </w:rPr>
        <w:t xml:space="preserve">, P., M. Barcelona, B. </w:t>
      </w:r>
      <w:proofErr w:type="spellStart"/>
      <w:r>
        <w:rPr>
          <w:b/>
          <w:bCs/>
          <w:sz w:val="22"/>
        </w:rPr>
        <w:t>Fathepure</w:t>
      </w:r>
      <w:proofErr w:type="spellEnd"/>
      <w:r>
        <w:rPr>
          <w:b/>
          <w:bCs/>
          <w:sz w:val="22"/>
        </w:rPr>
        <w:t xml:space="preserve">, R. Hickey, J. Lendvay, F. Loeffler, E. </w:t>
      </w:r>
      <w:proofErr w:type="spellStart"/>
      <w:r>
        <w:rPr>
          <w:b/>
          <w:bCs/>
          <w:sz w:val="22"/>
        </w:rPr>
        <w:t>Petrovskis</w:t>
      </w:r>
      <w:proofErr w:type="spellEnd"/>
      <w:r>
        <w:rPr>
          <w:b/>
          <w:bCs/>
          <w:sz w:val="22"/>
        </w:rPr>
        <w:t xml:space="preserve"> and J. </w:t>
      </w:r>
      <w:proofErr w:type="spellStart"/>
      <w:r>
        <w:rPr>
          <w:b/>
          <w:bCs/>
          <w:sz w:val="22"/>
        </w:rPr>
        <w:t>Tiedje</w:t>
      </w:r>
      <w:proofErr w:type="spellEnd"/>
      <w:r>
        <w:rPr>
          <w:b/>
          <w:bCs/>
          <w:sz w:val="22"/>
        </w:rPr>
        <w:t>.  2000.</w:t>
      </w:r>
      <w:r>
        <w:rPr>
          <w:sz w:val="22"/>
        </w:rPr>
        <w:t xml:space="preserve">  </w:t>
      </w:r>
      <w:r>
        <w:rPr>
          <w:sz w:val="22"/>
          <w:szCs w:val="66"/>
        </w:rPr>
        <w:t xml:space="preserve">Bioaugmentation with </w:t>
      </w:r>
      <w:proofErr w:type="spellStart"/>
      <w:r>
        <w:rPr>
          <w:sz w:val="22"/>
          <w:szCs w:val="66"/>
        </w:rPr>
        <w:t>Halorespirers</w:t>
      </w:r>
      <w:proofErr w:type="spellEnd"/>
      <w:r>
        <w:rPr>
          <w:sz w:val="22"/>
          <w:szCs w:val="66"/>
        </w:rPr>
        <w:t xml:space="preserve"> as a PCE-plume control measure: the Bachman Road Residential Wells Site (Oscoda, MI).  Hazardous Substance Research Centers Symposium, Pacific Grove, CA.</w:t>
      </w:r>
    </w:p>
    <w:p w14:paraId="0843C7F0" w14:textId="77777777" w:rsidR="002906EF" w:rsidRDefault="002906EF" w:rsidP="002906EF">
      <w:pPr>
        <w:spacing w:before="120"/>
        <w:ind w:left="720" w:hanging="360"/>
        <w:rPr>
          <w:sz w:val="22"/>
        </w:rPr>
      </w:pPr>
      <w:r>
        <w:rPr>
          <w:b/>
          <w:sz w:val="22"/>
        </w:rPr>
        <w:t xml:space="preserve">Lendvay, J. M., S. M. Dean and P. </w:t>
      </w:r>
      <w:proofErr w:type="spellStart"/>
      <w:r>
        <w:rPr>
          <w:b/>
          <w:sz w:val="22"/>
        </w:rPr>
        <w:t>Adriaens</w:t>
      </w:r>
      <w:proofErr w:type="spellEnd"/>
      <w:r>
        <w:rPr>
          <w:b/>
          <w:sz w:val="22"/>
        </w:rPr>
        <w:t>.</w:t>
      </w:r>
      <w:r>
        <w:rPr>
          <w:sz w:val="22"/>
        </w:rPr>
        <w:t xml:space="preserve">  </w:t>
      </w:r>
      <w:r>
        <w:rPr>
          <w:b/>
          <w:sz w:val="22"/>
        </w:rPr>
        <w:t>1998.</w:t>
      </w:r>
      <w:r>
        <w:rPr>
          <w:sz w:val="22"/>
        </w:rPr>
        <w:t xml:space="preserve">  Temporal and Spatial Trends in Biogeochemical Conditions at a Groundwater-Surface Water Interface: Implications for Natural </w:t>
      </w:r>
      <w:proofErr w:type="spellStart"/>
      <w:r>
        <w:rPr>
          <w:sz w:val="22"/>
        </w:rPr>
        <w:t>Bioattenuation</w:t>
      </w:r>
      <w:proofErr w:type="spellEnd"/>
      <w:r>
        <w:rPr>
          <w:sz w:val="22"/>
        </w:rPr>
        <w:t xml:space="preserve">.  </w:t>
      </w:r>
      <w:proofErr w:type="spellStart"/>
      <w:r>
        <w:rPr>
          <w:sz w:val="22"/>
        </w:rPr>
        <w:t>Abstr</w:t>
      </w:r>
      <w:proofErr w:type="spellEnd"/>
      <w:r>
        <w:rPr>
          <w:sz w:val="22"/>
        </w:rPr>
        <w:t>. 21</w:t>
      </w:r>
      <w:r w:rsidRPr="00256BFC">
        <w:rPr>
          <w:sz w:val="22"/>
          <w:vertAlign w:val="superscript"/>
        </w:rPr>
        <w:t>st</w:t>
      </w:r>
      <w:r>
        <w:rPr>
          <w:sz w:val="22"/>
        </w:rPr>
        <w:t xml:space="preserve"> Midwest Environmental Chemistry Workshop, Ann Arbor, MI.</w:t>
      </w:r>
    </w:p>
    <w:p w14:paraId="2B59E6FB" w14:textId="77777777" w:rsidR="002906EF" w:rsidRDefault="002906EF" w:rsidP="002906EF">
      <w:pPr>
        <w:spacing w:before="120"/>
        <w:ind w:left="714" w:hanging="357"/>
        <w:rPr>
          <w:sz w:val="22"/>
        </w:rPr>
      </w:pPr>
      <w:r>
        <w:rPr>
          <w:b/>
          <w:sz w:val="22"/>
        </w:rPr>
        <w:lastRenderedPageBreak/>
        <w:t xml:space="preserve">Lendvay, J. M. and P. </w:t>
      </w:r>
      <w:proofErr w:type="spellStart"/>
      <w:r>
        <w:rPr>
          <w:b/>
          <w:sz w:val="22"/>
        </w:rPr>
        <w:t>Adriaens</w:t>
      </w:r>
      <w:proofErr w:type="spellEnd"/>
      <w:r>
        <w:rPr>
          <w:b/>
          <w:sz w:val="22"/>
        </w:rPr>
        <w:t>.</w:t>
      </w:r>
      <w:r>
        <w:rPr>
          <w:sz w:val="22"/>
        </w:rPr>
        <w:t xml:space="preserve">  </w:t>
      </w:r>
      <w:r>
        <w:rPr>
          <w:b/>
          <w:sz w:val="22"/>
        </w:rPr>
        <w:t>1997.</w:t>
      </w:r>
      <w:r>
        <w:rPr>
          <w:sz w:val="22"/>
        </w:rPr>
        <w:t xml:space="preserve">  Effects of a Surface Water on the Oxidation Capacity and Transformation of Chlorinated Solvents in a Contaminated Aquifer.  </w:t>
      </w:r>
      <w:proofErr w:type="spellStart"/>
      <w:r>
        <w:rPr>
          <w:sz w:val="22"/>
        </w:rPr>
        <w:t>Abstr</w:t>
      </w:r>
      <w:proofErr w:type="spellEnd"/>
      <w:r>
        <w:rPr>
          <w:sz w:val="22"/>
        </w:rPr>
        <w:t>. 213</w:t>
      </w:r>
      <w:r>
        <w:rPr>
          <w:sz w:val="22"/>
          <w:vertAlign w:val="superscript"/>
        </w:rPr>
        <w:t>th</w:t>
      </w:r>
      <w:r>
        <w:rPr>
          <w:sz w:val="22"/>
        </w:rPr>
        <w:t xml:space="preserve"> American Chemical Society National Meeting, San Francisco, California.</w:t>
      </w:r>
    </w:p>
    <w:p w14:paraId="32FEE5C7" w14:textId="77777777" w:rsidR="002906EF" w:rsidRDefault="002906EF" w:rsidP="002906EF">
      <w:pPr>
        <w:spacing w:before="120"/>
        <w:ind w:left="720" w:hanging="360"/>
        <w:rPr>
          <w:sz w:val="22"/>
        </w:rPr>
      </w:pPr>
      <w:r>
        <w:rPr>
          <w:b/>
          <w:sz w:val="22"/>
        </w:rPr>
        <w:t xml:space="preserve">Lendvay, J. M., M. McCormick, S. Dean, and P. </w:t>
      </w:r>
      <w:proofErr w:type="spellStart"/>
      <w:r>
        <w:rPr>
          <w:b/>
          <w:sz w:val="22"/>
        </w:rPr>
        <w:t>Adriaens</w:t>
      </w:r>
      <w:proofErr w:type="spellEnd"/>
      <w:r>
        <w:rPr>
          <w:b/>
          <w:sz w:val="22"/>
        </w:rPr>
        <w:t>.</w:t>
      </w:r>
      <w:r>
        <w:rPr>
          <w:sz w:val="22"/>
        </w:rPr>
        <w:t xml:space="preserve">  </w:t>
      </w:r>
      <w:r>
        <w:rPr>
          <w:b/>
          <w:sz w:val="22"/>
        </w:rPr>
        <w:t>1997.</w:t>
      </w:r>
      <w:r>
        <w:rPr>
          <w:sz w:val="22"/>
        </w:rPr>
        <w:t xml:space="preserve">  Biogeochemistry and </w:t>
      </w:r>
      <w:proofErr w:type="spellStart"/>
      <w:r>
        <w:rPr>
          <w:sz w:val="22"/>
        </w:rPr>
        <w:t>Dechlorination</w:t>
      </w:r>
      <w:proofErr w:type="spellEnd"/>
      <w:r>
        <w:rPr>
          <w:sz w:val="22"/>
        </w:rPr>
        <w:t xml:space="preserve"> Potential of Contaminated Groundwater-Surface Water Interfacial Regions.  </w:t>
      </w:r>
      <w:proofErr w:type="spellStart"/>
      <w:r>
        <w:rPr>
          <w:sz w:val="22"/>
        </w:rPr>
        <w:t>Abstr</w:t>
      </w:r>
      <w:proofErr w:type="spellEnd"/>
      <w:r>
        <w:rPr>
          <w:sz w:val="22"/>
        </w:rPr>
        <w:t>. 5</w:t>
      </w:r>
      <w:r w:rsidRPr="00E0615D">
        <w:rPr>
          <w:sz w:val="22"/>
          <w:vertAlign w:val="superscript"/>
        </w:rPr>
        <w:t>th</w:t>
      </w:r>
      <w:r>
        <w:rPr>
          <w:sz w:val="22"/>
        </w:rPr>
        <w:t xml:space="preserve"> FAO/SREN (Sustainable Rural Environment and Energy Network) Workshop 'Anaerobic Conversions for Environmental Protection, Sanitation and Re-Use of Residues'.  Gent, Belgium.</w:t>
      </w:r>
    </w:p>
    <w:p w14:paraId="77C1DEC7" w14:textId="77777777" w:rsidR="002906EF" w:rsidRDefault="002906EF" w:rsidP="002906EF">
      <w:pPr>
        <w:spacing w:before="120"/>
        <w:ind w:left="720" w:hanging="360"/>
        <w:rPr>
          <w:sz w:val="22"/>
        </w:rPr>
      </w:pPr>
      <w:proofErr w:type="spellStart"/>
      <w:r>
        <w:rPr>
          <w:b/>
          <w:sz w:val="22"/>
        </w:rPr>
        <w:t>Adriaens</w:t>
      </w:r>
      <w:proofErr w:type="spellEnd"/>
      <w:r>
        <w:rPr>
          <w:b/>
          <w:sz w:val="22"/>
        </w:rPr>
        <w:t>, P., J. M. Lendvay, M. McCormick, S. Dean, and S. K. Haack.</w:t>
      </w:r>
      <w:r>
        <w:rPr>
          <w:sz w:val="22"/>
        </w:rPr>
        <w:t xml:space="preserve">  </w:t>
      </w:r>
      <w:r>
        <w:rPr>
          <w:b/>
          <w:sz w:val="22"/>
        </w:rPr>
        <w:t xml:space="preserve">1997.  </w:t>
      </w:r>
      <w:r>
        <w:rPr>
          <w:sz w:val="22"/>
        </w:rPr>
        <w:t xml:space="preserve">Environmental </w:t>
      </w:r>
      <w:proofErr w:type="spellStart"/>
      <w:r>
        <w:rPr>
          <w:sz w:val="22"/>
        </w:rPr>
        <w:t>Dechlorination</w:t>
      </w:r>
      <w:proofErr w:type="spellEnd"/>
      <w:r>
        <w:rPr>
          <w:sz w:val="22"/>
        </w:rPr>
        <w:t xml:space="preserve"> of Alkyl Halides Under Iron- and Sulfate-Reducing Conditions: A Tale of Two Field Sites.  </w:t>
      </w:r>
      <w:proofErr w:type="spellStart"/>
      <w:r>
        <w:rPr>
          <w:sz w:val="22"/>
        </w:rPr>
        <w:t>Abstr</w:t>
      </w:r>
      <w:proofErr w:type="spellEnd"/>
      <w:r>
        <w:rPr>
          <w:sz w:val="22"/>
        </w:rPr>
        <w:t>. 4</w:t>
      </w:r>
      <w:r w:rsidRPr="00E0615D">
        <w:rPr>
          <w:sz w:val="22"/>
          <w:vertAlign w:val="superscript"/>
        </w:rPr>
        <w:t>th</w:t>
      </w:r>
      <w:r>
        <w:rPr>
          <w:sz w:val="22"/>
        </w:rPr>
        <w:t xml:space="preserve"> In Situ and On-Site Bioremediation Conference, New Orleans, Louisiana.</w:t>
      </w:r>
    </w:p>
    <w:p w14:paraId="638C702D" w14:textId="77777777" w:rsidR="002906EF" w:rsidRDefault="002906EF" w:rsidP="002906EF">
      <w:pPr>
        <w:keepNext/>
        <w:tabs>
          <w:tab w:val="left" w:pos="360"/>
        </w:tabs>
        <w:spacing w:before="120"/>
        <w:ind w:left="360"/>
        <w:rPr>
          <w:b/>
          <w:i/>
          <w:sz w:val="22"/>
        </w:rPr>
      </w:pPr>
      <w:r>
        <w:rPr>
          <w:b/>
          <w:i/>
          <w:sz w:val="22"/>
        </w:rPr>
        <w:t>Poster Presentations</w:t>
      </w:r>
    </w:p>
    <w:p w14:paraId="454E01BA" w14:textId="77777777" w:rsidR="002906EF" w:rsidRDefault="002906EF" w:rsidP="002906EF">
      <w:pPr>
        <w:spacing w:before="120"/>
        <w:ind w:left="720" w:hanging="360"/>
        <w:rPr>
          <w:sz w:val="22"/>
        </w:rPr>
      </w:pPr>
      <w:r>
        <w:rPr>
          <w:b/>
          <w:sz w:val="22"/>
        </w:rPr>
        <w:t xml:space="preserve">Lendvay, J. M., S. M. Dean and P. </w:t>
      </w:r>
      <w:proofErr w:type="spellStart"/>
      <w:r>
        <w:rPr>
          <w:b/>
          <w:sz w:val="22"/>
        </w:rPr>
        <w:t>Adriaens</w:t>
      </w:r>
      <w:proofErr w:type="spellEnd"/>
      <w:r>
        <w:rPr>
          <w:b/>
          <w:sz w:val="22"/>
        </w:rPr>
        <w:t>.</w:t>
      </w:r>
      <w:r>
        <w:rPr>
          <w:sz w:val="22"/>
        </w:rPr>
        <w:t xml:space="preserve">  </w:t>
      </w:r>
      <w:r>
        <w:rPr>
          <w:b/>
          <w:sz w:val="22"/>
        </w:rPr>
        <w:t>1998.</w:t>
      </w:r>
      <w:r>
        <w:rPr>
          <w:sz w:val="22"/>
        </w:rPr>
        <w:t xml:space="preserve">  Temporal and Spatial Trends in Biogeochemical Conditions at a Groundwater-Surface Water Interface: Implications for Natural </w:t>
      </w:r>
      <w:proofErr w:type="spellStart"/>
      <w:r>
        <w:rPr>
          <w:sz w:val="22"/>
        </w:rPr>
        <w:t>Bioattenuation</w:t>
      </w:r>
      <w:proofErr w:type="spellEnd"/>
      <w:r>
        <w:rPr>
          <w:sz w:val="22"/>
        </w:rPr>
        <w:t xml:space="preserve">.  </w:t>
      </w:r>
      <w:proofErr w:type="spellStart"/>
      <w:r>
        <w:rPr>
          <w:sz w:val="22"/>
        </w:rPr>
        <w:t>Abstr</w:t>
      </w:r>
      <w:proofErr w:type="spellEnd"/>
      <w:r>
        <w:rPr>
          <w:sz w:val="22"/>
        </w:rPr>
        <w:t>. 23</w:t>
      </w:r>
      <w:r>
        <w:rPr>
          <w:sz w:val="22"/>
          <w:vertAlign w:val="superscript"/>
        </w:rPr>
        <w:t>rd</w:t>
      </w:r>
      <w:r>
        <w:rPr>
          <w:sz w:val="22"/>
        </w:rPr>
        <w:t xml:space="preserve"> General Assembly, European Geophysical Society, Nice, France.</w:t>
      </w:r>
    </w:p>
    <w:p w14:paraId="5CA50792" w14:textId="77777777" w:rsidR="002906EF" w:rsidRDefault="002906EF" w:rsidP="002906EF">
      <w:pPr>
        <w:spacing w:before="120"/>
        <w:ind w:left="720" w:hanging="360"/>
        <w:rPr>
          <w:sz w:val="22"/>
        </w:rPr>
      </w:pPr>
      <w:r>
        <w:rPr>
          <w:b/>
          <w:sz w:val="22"/>
        </w:rPr>
        <w:t xml:space="preserve">Lendvay, J. and P. </w:t>
      </w:r>
      <w:proofErr w:type="spellStart"/>
      <w:r>
        <w:rPr>
          <w:b/>
          <w:sz w:val="22"/>
        </w:rPr>
        <w:t>Adriaens</w:t>
      </w:r>
      <w:proofErr w:type="spellEnd"/>
      <w:r>
        <w:rPr>
          <w:b/>
          <w:sz w:val="22"/>
        </w:rPr>
        <w:t>.</w:t>
      </w:r>
      <w:r>
        <w:rPr>
          <w:sz w:val="22"/>
        </w:rPr>
        <w:t xml:space="preserve">  </w:t>
      </w:r>
      <w:r>
        <w:rPr>
          <w:b/>
          <w:sz w:val="22"/>
        </w:rPr>
        <w:t>1996.</w:t>
      </w:r>
      <w:r>
        <w:rPr>
          <w:sz w:val="22"/>
        </w:rPr>
        <w:t xml:space="preserve">  Effect of Electron Donor and Electron Acceptor Concentrations on Reductive </w:t>
      </w:r>
      <w:proofErr w:type="spellStart"/>
      <w:r>
        <w:rPr>
          <w:sz w:val="22"/>
        </w:rPr>
        <w:t>Dechlorination</w:t>
      </w:r>
      <w:proofErr w:type="spellEnd"/>
      <w:r>
        <w:rPr>
          <w:sz w:val="22"/>
        </w:rPr>
        <w:t xml:space="preserve"> Rates of TCE at a Sulfidogenic Ground Water /Surface Water Interface. </w:t>
      </w:r>
      <w:proofErr w:type="spellStart"/>
      <w:r>
        <w:rPr>
          <w:sz w:val="22"/>
        </w:rPr>
        <w:t>Abstr</w:t>
      </w:r>
      <w:proofErr w:type="spellEnd"/>
      <w:r>
        <w:rPr>
          <w:sz w:val="22"/>
        </w:rPr>
        <w:t>. HSRC/WERC Joint Conference on the Environment, Albuquerque, New Mexico.</w:t>
      </w:r>
    </w:p>
    <w:p w14:paraId="4220656C" w14:textId="77777777" w:rsidR="002906EF" w:rsidRDefault="002906EF" w:rsidP="002906EF">
      <w:pPr>
        <w:tabs>
          <w:tab w:val="left" w:pos="1530"/>
          <w:tab w:val="left" w:pos="3420"/>
          <w:tab w:val="right" w:pos="9360"/>
        </w:tabs>
        <w:spacing w:before="120"/>
        <w:ind w:left="720" w:hanging="360"/>
        <w:rPr>
          <w:sz w:val="22"/>
        </w:rPr>
      </w:pPr>
      <w:r>
        <w:rPr>
          <w:b/>
          <w:sz w:val="22"/>
        </w:rPr>
        <w:t xml:space="preserve">Lendvay, J. M. and P. </w:t>
      </w:r>
      <w:proofErr w:type="spellStart"/>
      <w:r>
        <w:rPr>
          <w:b/>
          <w:sz w:val="22"/>
        </w:rPr>
        <w:t>Adriaens</w:t>
      </w:r>
      <w:proofErr w:type="spellEnd"/>
      <w:r>
        <w:rPr>
          <w:b/>
          <w:sz w:val="22"/>
        </w:rPr>
        <w:t xml:space="preserve">.  1995.  </w:t>
      </w:r>
      <w:r>
        <w:rPr>
          <w:sz w:val="22"/>
        </w:rPr>
        <w:t xml:space="preserve">Batch and column studies of intrinsic bioremediation of chlorinated solvents at the groundwater/surface water interface. </w:t>
      </w:r>
      <w:proofErr w:type="spellStart"/>
      <w:r>
        <w:rPr>
          <w:sz w:val="22"/>
        </w:rPr>
        <w:t>Abstr</w:t>
      </w:r>
      <w:proofErr w:type="spellEnd"/>
      <w:r>
        <w:rPr>
          <w:sz w:val="22"/>
        </w:rPr>
        <w:t xml:space="preserve">. In Situ and On Site </w:t>
      </w:r>
      <w:proofErr w:type="spellStart"/>
      <w:r>
        <w:rPr>
          <w:sz w:val="22"/>
        </w:rPr>
        <w:t>Bioreclamation</w:t>
      </w:r>
      <w:proofErr w:type="spellEnd"/>
      <w:r>
        <w:rPr>
          <w:sz w:val="22"/>
        </w:rPr>
        <w:t>, 3</w:t>
      </w:r>
      <w:r w:rsidRPr="00E0615D">
        <w:rPr>
          <w:sz w:val="22"/>
          <w:vertAlign w:val="superscript"/>
        </w:rPr>
        <w:t>rd</w:t>
      </w:r>
      <w:r>
        <w:rPr>
          <w:sz w:val="22"/>
        </w:rPr>
        <w:t xml:space="preserve"> International Symposium, San Diego, California.</w:t>
      </w:r>
    </w:p>
    <w:p w14:paraId="0D4F4BFE" w14:textId="77777777" w:rsidR="00605652" w:rsidRPr="00CA4097" w:rsidRDefault="00605652" w:rsidP="005C169B">
      <w:pPr>
        <w:ind w:left="720"/>
        <w:rPr>
          <w:sz w:val="22"/>
          <w:szCs w:val="22"/>
        </w:rPr>
      </w:pPr>
    </w:p>
    <w:sectPr w:rsidR="00605652" w:rsidRPr="00CA4097">
      <w:footerReference w:type="default" r:id="rId7"/>
      <w:headerReference w:type="first" r:id="rId8"/>
      <w:footerReference w:type="first" r:id="rId9"/>
      <w:pgSz w:w="12240" w:h="15840" w:code="1"/>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898D64" w14:textId="77777777" w:rsidR="00F8088E" w:rsidRDefault="00F8088E">
      <w:r>
        <w:separator/>
      </w:r>
    </w:p>
  </w:endnote>
  <w:endnote w:type="continuationSeparator" w:id="0">
    <w:p w14:paraId="01859C60" w14:textId="77777777" w:rsidR="00F8088E" w:rsidRDefault="00F808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G Times">
    <w:altName w:val="Times New Roman"/>
    <w:panose1 w:val="020B0604020202020204"/>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95311" w14:textId="54E7CFBB" w:rsidR="000861C6" w:rsidRPr="005C169B" w:rsidRDefault="00546844">
    <w:pPr>
      <w:pStyle w:val="Footer"/>
      <w:tabs>
        <w:tab w:val="clear" w:pos="4320"/>
        <w:tab w:val="clear" w:pos="8640"/>
        <w:tab w:val="right" w:pos="9360"/>
      </w:tabs>
      <w:rPr>
        <w:snapToGrid w:val="0"/>
      </w:rPr>
    </w:pPr>
    <w:r>
      <w:t>Curriculum Vitae for John M. Lendvay</w:t>
    </w:r>
    <w:r>
      <w:tab/>
    </w:r>
    <w:r>
      <w:rPr>
        <w:snapToGrid w:val="0"/>
      </w:rPr>
      <w:t xml:space="preserve">Page </w:t>
    </w:r>
    <w:r>
      <w:rPr>
        <w:snapToGrid w:val="0"/>
      </w:rPr>
      <w:fldChar w:fldCharType="begin"/>
    </w:r>
    <w:r>
      <w:rPr>
        <w:snapToGrid w:val="0"/>
      </w:rPr>
      <w:instrText xml:space="preserve"> PAGE </w:instrText>
    </w:r>
    <w:r>
      <w:rPr>
        <w:snapToGrid w:val="0"/>
      </w:rPr>
      <w:fldChar w:fldCharType="separate"/>
    </w:r>
    <w:r w:rsidR="00C515A7">
      <w:rPr>
        <w:noProof/>
        <w:snapToGrid w:val="0"/>
      </w:rPr>
      <w:t>2</w:t>
    </w:r>
    <w:r>
      <w:rPr>
        <w:snapToGrid w:val="0"/>
      </w:rPr>
      <w:fldChar w:fldCharType="end"/>
    </w:r>
    <w:r>
      <w:rPr>
        <w:snapToGrid w:val="0"/>
      </w:rPr>
      <w:t xml:space="preserve"> of </w:t>
    </w:r>
    <w:r>
      <w:rPr>
        <w:snapToGrid w:val="0"/>
      </w:rPr>
      <w:fldChar w:fldCharType="begin"/>
    </w:r>
    <w:r>
      <w:rPr>
        <w:snapToGrid w:val="0"/>
      </w:rPr>
      <w:instrText xml:space="preserve"> NUMPAGES </w:instrText>
    </w:r>
    <w:r>
      <w:rPr>
        <w:snapToGrid w:val="0"/>
      </w:rPr>
      <w:fldChar w:fldCharType="separate"/>
    </w:r>
    <w:r w:rsidR="00C515A7">
      <w:rPr>
        <w:noProof/>
        <w:snapToGrid w:val="0"/>
      </w:rPr>
      <w:t>10</w:t>
    </w:r>
    <w:r>
      <w:rPr>
        <w:snapToGrid w:val="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B6245" w14:textId="38B73D1F" w:rsidR="0051371B" w:rsidRPr="00500A56" w:rsidRDefault="00546844" w:rsidP="0051371B">
    <w:pPr>
      <w:pStyle w:val="Footer"/>
      <w:tabs>
        <w:tab w:val="clear" w:pos="4320"/>
        <w:tab w:val="clear" w:pos="8640"/>
        <w:tab w:val="right" w:pos="9360"/>
      </w:tabs>
      <w:rPr>
        <w:snapToGrid w:val="0"/>
      </w:rPr>
    </w:pPr>
    <w:r>
      <w:t>Curriculum Vitae for John M. Lendvay</w:t>
    </w:r>
    <w:r>
      <w:tab/>
    </w:r>
    <w:r>
      <w:rPr>
        <w:snapToGrid w:val="0"/>
      </w:rPr>
      <w:t xml:space="preserve">Page </w:t>
    </w:r>
    <w:r>
      <w:rPr>
        <w:snapToGrid w:val="0"/>
      </w:rPr>
      <w:fldChar w:fldCharType="begin"/>
    </w:r>
    <w:r>
      <w:rPr>
        <w:snapToGrid w:val="0"/>
      </w:rPr>
      <w:instrText xml:space="preserve"> PAGE </w:instrText>
    </w:r>
    <w:r>
      <w:rPr>
        <w:snapToGrid w:val="0"/>
      </w:rPr>
      <w:fldChar w:fldCharType="separate"/>
    </w:r>
    <w:r w:rsidR="00C515A7">
      <w:rPr>
        <w:noProof/>
        <w:snapToGrid w:val="0"/>
      </w:rPr>
      <w:t>1</w:t>
    </w:r>
    <w:r>
      <w:rPr>
        <w:snapToGrid w:val="0"/>
      </w:rPr>
      <w:fldChar w:fldCharType="end"/>
    </w:r>
    <w:r>
      <w:rPr>
        <w:snapToGrid w:val="0"/>
      </w:rPr>
      <w:t xml:space="preserve"> of </w:t>
    </w:r>
    <w:r>
      <w:rPr>
        <w:snapToGrid w:val="0"/>
      </w:rPr>
      <w:fldChar w:fldCharType="begin"/>
    </w:r>
    <w:r>
      <w:rPr>
        <w:snapToGrid w:val="0"/>
      </w:rPr>
      <w:instrText xml:space="preserve"> NUMPAGES </w:instrText>
    </w:r>
    <w:r>
      <w:rPr>
        <w:snapToGrid w:val="0"/>
      </w:rPr>
      <w:fldChar w:fldCharType="separate"/>
    </w:r>
    <w:r w:rsidR="00C515A7">
      <w:rPr>
        <w:noProof/>
        <w:snapToGrid w:val="0"/>
      </w:rPr>
      <w:t>10</w:t>
    </w:r>
    <w:r>
      <w:rPr>
        <w:snapToGrid w:val="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5FE5C2" w14:textId="77777777" w:rsidR="00F8088E" w:rsidRDefault="00F8088E">
      <w:r>
        <w:separator/>
      </w:r>
    </w:p>
  </w:footnote>
  <w:footnote w:type="continuationSeparator" w:id="0">
    <w:p w14:paraId="3F6E9C45" w14:textId="77777777" w:rsidR="00F8088E" w:rsidRDefault="00F808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9730C" w14:textId="77777777" w:rsidR="00546844" w:rsidRDefault="00546844">
    <w:pPr>
      <w:pStyle w:val="Title"/>
      <w:rPr>
        <w:sz w:val="32"/>
      </w:rPr>
    </w:pPr>
    <w:r>
      <w:rPr>
        <w:sz w:val="32"/>
      </w:rPr>
      <w:t>John M. Lendvay, Ph.D., P.E.</w:t>
    </w:r>
  </w:p>
  <w:p w14:paraId="140F7059" w14:textId="77777777" w:rsidR="00546844" w:rsidRDefault="00546844">
    <w:pPr>
      <w:jc w:val="center"/>
    </w:pPr>
    <w:r>
      <w:t>Department of Environmental Science</w:t>
    </w:r>
  </w:p>
  <w:p w14:paraId="2F55C9C5" w14:textId="77777777" w:rsidR="00546844" w:rsidRDefault="00546844">
    <w:pPr>
      <w:jc w:val="center"/>
    </w:pPr>
    <w:r>
      <w:t>University of San Francisco</w:t>
    </w:r>
  </w:p>
  <w:p w14:paraId="092A5054" w14:textId="77777777" w:rsidR="00546844" w:rsidRDefault="00546844">
    <w:pPr>
      <w:jc w:val="center"/>
    </w:pPr>
    <w:r>
      <w:t>2130 Fulton Street</w:t>
    </w:r>
  </w:p>
  <w:p w14:paraId="37585E1D" w14:textId="77777777" w:rsidR="00546844" w:rsidRDefault="00546844">
    <w:pPr>
      <w:jc w:val="center"/>
    </w:pPr>
    <w:r>
      <w:t>San Francisco, California 94117-1080</w:t>
    </w:r>
  </w:p>
  <w:p w14:paraId="541F4FD5" w14:textId="77777777" w:rsidR="00546844" w:rsidRDefault="00546844" w:rsidP="00B62B7F">
    <w:pPr>
      <w:pStyle w:val="Header"/>
      <w:pBdr>
        <w:bottom w:val="single" w:sz="12" w:space="1" w:color="auto"/>
      </w:pBdr>
      <w:tabs>
        <w:tab w:val="clear" w:pos="4320"/>
        <w:tab w:val="clear" w:pos="8640"/>
        <w:tab w:val="left" w:pos="180"/>
        <w:tab w:val="left" w:pos="851"/>
        <w:tab w:val="right" w:pos="9356"/>
      </w:tabs>
      <w:rPr>
        <w:sz w:val="24"/>
      </w:rPr>
    </w:pPr>
    <w:r>
      <w:rPr>
        <w:sz w:val="24"/>
      </w:rPr>
      <w:t>Office:</w:t>
    </w:r>
    <w:r>
      <w:rPr>
        <w:sz w:val="24"/>
      </w:rPr>
      <w:tab/>
      <w:t>415.422.5730</w:t>
    </w:r>
    <w:r>
      <w:rPr>
        <w:sz w:val="24"/>
      </w:rPr>
      <w:tab/>
      <w:t>E-Mail: lendvay@usfca.edu</w:t>
    </w:r>
  </w:p>
  <w:p w14:paraId="50467B4A" w14:textId="77777777" w:rsidR="00546844" w:rsidRDefault="00546844">
    <w:pPr>
      <w:pStyle w:val="Header"/>
      <w:rPr>
        <w:sz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8AE63B0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067163B"/>
    <w:multiLevelType w:val="hybridMultilevel"/>
    <w:tmpl w:val="0672A38A"/>
    <w:lvl w:ilvl="0" w:tplc="04090005">
      <w:start w:val="1"/>
      <w:numFmt w:val="bullet"/>
      <w:lvlText w:val=""/>
      <w:lvlJc w:val="left"/>
      <w:pPr>
        <w:tabs>
          <w:tab w:val="num" w:pos="1069"/>
        </w:tabs>
        <w:ind w:left="1069" w:hanging="360"/>
      </w:pPr>
      <w:rPr>
        <w:rFonts w:ascii="Wingdings" w:hAnsi="Wingdings" w:hint="default"/>
      </w:rPr>
    </w:lvl>
    <w:lvl w:ilvl="1" w:tplc="04090003">
      <w:start w:val="1"/>
      <w:numFmt w:val="bullet"/>
      <w:lvlText w:val="o"/>
      <w:lvlJc w:val="left"/>
      <w:pPr>
        <w:tabs>
          <w:tab w:val="num" w:pos="1789"/>
        </w:tabs>
        <w:ind w:left="1789" w:hanging="360"/>
      </w:pPr>
      <w:rPr>
        <w:rFonts w:ascii="Courier New" w:hAnsi="Courier New" w:cs="Courier New" w:hint="default"/>
      </w:rPr>
    </w:lvl>
    <w:lvl w:ilvl="2" w:tplc="04090005" w:tentative="1">
      <w:start w:val="1"/>
      <w:numFmt w:val="bullet"/>
      <w:lvlText w:val=""/>
      <w:lvlJc w:val="left"/>
      <w:pPr>
        <w:tabs>
          <w:tab w:val="num" w:pos="2509"/>
        </w:tabs>
        <w:ind w:left="2509" w:hanging="360"/>
      </w:pPr>
      <w:rPr>
        <w:rFonts w:ascii="Wingdings" w:hAnsi="Wingdings" w:hint="default"/>
      </w:rPr>
    </w:lvl>
    <w:lvl w:ilvl="3" w:tplc="04090001" w:tentative="1">
      <w:start w:val="1"/>
      <w:numFmt w:val="bullet"/>
      <w:lvlText w:val=""/>
      <w:lvlJc w:val="left"/>
      <w:pPr>
        <w:tabs>
          <w:tab w:val="num" w:pos="3229"/>
        </w:tabs>
        <w:ind w:left="3229" w:hanging="360"/>
      </w:pPr>
      <w:rPr>
        <w:rFonts w:ascii="Symbol" w:hAnsi="Symbol" w:hint="default"/>
      </w:rPr>
    </w:lvl>
    <w:lvl w:ilvl="4" w:tplc="04090003" w:tentative="1">
      <w:start w:val="1"/>
      <w:numFmt w:val="bullet"/>
      <w:lvlText w:val="o"/>
      <w:lvlJc w:val="left"/>
      <w:pPr>
        <w:tabs>
          <w:tab w:val="num" w:pos="3949"/>
        </w:tabs>
        <w:ind w:left="3949" w:hanging="360"/>
      </w:pPr>
      <w:rPr>
        <w:rFonts w:ascii="Courier New" w:hAnsi="Courier New" w:cs="Courier New" w:hint="default"/>
      </w:rPr>
    </w:lvl>
    <w:lvl w:ilvl="5" w:tplc="04090005" w:tentative="1">
      <w:start w:val="1"/>
      <w:numFmt w:val="bullet"/>
      <w:lvlText w:val=""/>
      <w:lvlJc w:val="left"/>
      <w:pPr>
        <w:tabs>
          <w:tab w:val="num" w:pos="4669"/>
        </w:tabs>
        <w:ind w:left="4669" w:hanging="360"/>
      </w:pPr>
      <w:rPr>
        <w:rFonts w:ascii="Wingdings" w:hAnsi="Wingdings" w:hint="default"/>
      </w:rPr>
    </w:lvl>
    <w:lvl w:ilvl="6" w:tplc="04090001" w:tentative="1">
      <w:start w:val="1"/>
      <w:numFmt w:val="bullet"/>
      <w:lvlText w:val=""/>
      <w:lvlJc w:val="left"/>
      <w:pPr>
        <w:tabs>
          <w:tab w:val="num" w:pos="5389"/>
        </w:tabs>
        <w:ind w:left="5389" w:hanging="360"/>
      </w:pPr>
      <w:rPr>
        <w:rFonts w:ascii="Symbol" w:hAnsi="Symbol" w:hint="default"/>
      </w:rPr>
    </w:lvl>
    <w:lvl w:ilvl="7" w:tplc="04090003" w:tentative="1">
      <w:start w:val="1"/>
      <w:numFmt w:val="bullet"/>
      <w:lvlText w:val="o"/>
      <w:lvlJc w:val="left"/>
      <w:pPr>
        <w:tabs>
          <w:tab w:val="num" w:pos="6109"/>
        </w:tabs>
        <w:ind w:left="6109" w:hanging="360"/>
      </w:pPr>
      <w:rPr>
        <w:rFonts w:ascii="Courier New" w:hAnsi="Courier New" w:cs="Courier New" w:hint="default"/>
      </w:rPr>
    </w:lvl>
    <w:lvl w:ilvl="8" w:tplc="04090005" w:tentative="1">
      <w:start w:val="1"/>
      <w:numFmt w:val="bullet"/>
      <w:lvlText w:val=""/>
      <w:lvlJc w:val="left"/>
      <w:pPr>
        <w:tabs>
          <w:tab w:val="num" w:pos="6829"/>
        </w:tabs>
        <w:ind w:left="6829" w:hanging="360"/>
      </w:pPr>
      <w:rPr>
        <w:rFonts w:ascii="Wingdings" w:hAnsi="Wingdings" w:hint="default"/>
      </w:rPr>
    </w:lvl>
  </w:abstractNum>
  <w:abstractNum w:abstractNumId="3" w15:restartNumberingAfterBreak="0">
    <w:nsid w:val="06FD3F73"/>
    <w:multiLevelType w:val="multilevel"/>
    <w:tmpl w:val="F9002CC2"/>
    <w:lvl w:ilvl="0">
      <w:start w:val="1"/>
      <w:numFmt w:val="bullet"/>
      <w:lvlText w:val=""/>
      <w:lvlJc w:val="left"/>
      <w:pPr>
        <w:tabs>
          <w:tab w:val="num" w:pos="1069"/>
        </w:tabs>
        <w:ind w:left="1069" w:hanging="360"/>
      </w:pPr>
      <w:rPr>
        <w:rFonts w:ascii="Wingdings" w:hAnsi="Wingdings" w:hint="default"/>
      </w:rPr>
    </w:lvl>
    <w:lvl w:ilvl="1">
      <w:start w:val="1"/>
      <w:numFmt w:val="bullet"/>
      <w:lvlText w:val="o"/>
      <w:lvlJc w:val="left"/>
      <w:pPr>
        <w:tabs>
          <w:tab w:val="num" w:pos="1789"/>
        </w:tabs>
        <w:ind w:left="1789" w:hanging="360"/>
      </w:pPr>
      <w:rPr>
        <w:rFonts w:ascii="Courier New" w:hAnsi="Courier New" w:cs="Courier New" w:hint="default"/>
      </w:rPr>
    </w:lvl>
    <w:lvl w:ilvl="2">
      <w:start w:val="1"/>
      <w:numFmt w:val="bullet"/>
      <w:lvlText w:val=""/>
      <w:lvlJc w:val="left"/>
      <w:pPr>
        <w:tabs>
          <w:tab w:val="num" w:pos="2509"/>
        </w:tabs>
        <w:ind w:left="2509" w:hanging="360"/>
      </w:pPr>
      <w:rPr>
        <w:rFonts w:ascii="Wingdings" w:hAnsi="Wingdings" w:hint="default"/>
      </w:rPr>
    </w:lvl>
    <w:lvl w:ilvl="3">
      <w:start w:val="1"/>
      <w:numFmt w:val="bullet"/>
      <w:lvlText w:val=""/>
      <w:lvlJc w:val="left"/>
      <w:pPr>
        <w:tabs>
          <w:tab w:val="num" w:pos="3229"/>
        </w:tabs>
        <w:ind w:left="3229" w:hanging="360"/>
      </w:pPr>
      <w:rPr>
        <w:rFonts w:ascii="Symbol" w:hAnsi="Symbol" w:hint="default"/>
      </w:rPr>
    </w:lvl>
    <w:lvl w:ilvl="4">
      <w:start w:val="1"/>
      <w:numFmt w:val="bullet"/>
      <w:lvlText w:val="o"/>
      <w:lvlJc w:val="left"/>
      <w:pPr>
        <w:tabs>
          <w:tab w:val="num" w:pos="3949"/>
        </w:tabs>
        <w:ind w:left="3949" w:hanging="360"/>
      </w:pPr>
      <w:rPr>
        <w:rFonts w:ascii="Courier New" w:hAnsi="Courier New" w:cs="Courier New" w:hint="default"/>
      </w:rPr>
    </w:lvl>
    <w:lvl w:ilvl="5">
      <w:start w:val="1"/>
      <w:numFmt w:val="bullet"/>
      <w:lvlText w:val=""/>
      <w:lvlJc w:val="left"/>
      <w:pPr>
        <w:tabs>
          <w:tab w:val="num" w:pos="4669"/>
        </w:tabs>
        <w:ind w:left="4669" w:hanging="360"/>
      </w:pPr>
      <w:rPr>
        <w:rFonts w:ascii="Wingdings" w:hAnsi="Wingdings" w:hint="default"/>
      </w:rPr>
    </w:lvl>
    <w:lvl w:ilvl="6">
      <w:start w:val="1"/>
      <w:numFmt w:val="bullet"/>
      <w:lvlText w:val=""/>
      <w:lvlJc w:val="left"/>
      <w:pPr>
        <w:tabs>
          <w:tab w:val="num" w:pos="5389"/>
        </w:tabs>
        <w:ind w:left="5389" w:hanging="360"/>
      </w:pPr>
      <w:rPr>
        <w:rFonts w:ascii="Symbol" w:hAnsi="Symbol" w:hint="default"/>
      </w:rPr>
    </w:lvl>
    <w:lvl w:ilvl="7">
      <w:start w:val="1"/>
      <w:numFmt w:val="bullet"/>
      <w:lvlText w:val="o"/>
      <w:lvlJc w:val="left"/>
      <w:pPr>
        <w:tabs>
          <w:tab w:val="num" w:pos="6109"/>
        </w:tabs>
        <w:ind w:left="6109" w:hanging="360"/>
      </w:pPr>
      <w:rPr>
        <w:rFonts w:ascii="Courier New" w:hAnsi="Courier New" w:cs="Courier New" w:hint="default"/>
      </w:rPr>
    </w:lvl>
    <w:lvl w:ilvl="8">
      <w:start w:val="1"/>
      <w:numFmt w:val="bullet"/>
      <w:lvlText w:val=""/>
      <w:lvlJc w:val="left"/>
      <w:pPr>
        <w:tabs>
          <w:tab w:val="num" w:pos="6829"/>
        </w:tabs>
        <w:ind w:left="6829" w:hanging="360"/>
      </w:pPr>
      <w:rPr>
        <w:rFonts w:ascii="Wingdings" w:hAnsi="Wingdings" w:hint="default"/>
      </w:rPr>
    </w:lvl>
  </w:abstractNum>
  <w:abstractNum w:abstractNumId="4" w15:restartNumberingAfterBreak="0">
    <w:nsid w:val="08A96B27"/>
    <w:multiLevelType w:val="hybridMultilevel"/>
    <w:tmpl w:val="D8B63DC0"/>
    <w:lvl w:ilvl="0" w:tplc="6B4236B0">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color w:val="auto"/>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2C37E0"/>
    <w:multiLevelType w:val="hybridMultilevel"/>
    <w:tmpl w:val="82BCDB1A"/>
    <w:lvl w:ilvl="0" w:tplc="04090005">
      <w:start w:val="1"/>
      <w:numFmt w:val="bullet"/>
      <w:lvlText w:val=""/>
      <w:lvlJc w:val="left"/>
      <w:pPr>
        <w:tabs>
          <w:tab w:val="num" w:pos="1069"/>
        </w:tabs>
        <w:ind w:left="1069" w:hanging="360"/>
      </w:pPr>
      <w:rPr>
        <w:rFonts w:ascii="Wingdings" w:hAnsi="Wingdings" w:hint="default"/>
      </w:rPr>
    </w:lvl>
    <w:lvl w:ilvl="1" w:tplc="04090003">
      <w:start w:val="1"/>
      <w:numFmt w:val="bullet"/>
      <w:lvlText w:val="o"/>
      <w:lvlJc w:val="left"/>
      <w:pPr>
        <w:tabs>
          <w:tab w:val="num" w:pos="1789"/>
        </w:tabs>
        <w:ind w:left="1789" w:hanging="360"/>
      </w:pPr>
      <w:rPr>
        <w:rFonts w:ascii="Courier New" w:hAnsi="Courier New" w:cs="Courier New" w:hint="default"/>
      </w:rPr>
    </w:lvl>
    <w:lvl w:ilvl="2" w:tplc="04090005" w:tentative="1">
      <w:start w:val="1"/>
      <w:numFmt w:val="bullet"/>
      <w:lvlText w:val=""/>
      <w:lvlJc w:val="left"/>
      <w:pPr>
        <w:tabs>
          <w:tab w:val="num" w:pos="2509"/>
        </w:tabs>
        <w:ind w:left="2509" w:hanging="360"/>
      </w:pPr>
      <w:rPr>
        <w:rFonts w:ascii="Wingdings" w:hAnsi="Wingdings" w:hint="default"/>
      </w:rPr>
    </w:lvl>
    <w:lvl w:ilvl="3" w:tplc="04090001" w:tentative="1">
      <w:start w:val="1"/>
      <w:numFmt w:val="bullet"/>
      <w:lvlText w:val=""/>
      <w:lvlJc w:val="left"/>
      <w:pPr>
        <w:tabs>
          <w:tab w:val="num" w:pos="3229"/>
        </w:tabs>
        <w:ind w:left="3229" w:hanging="360"/>
      </w:pPr>
      <w:rPr>
        <w:rFonts w:ascii="Symbol" w:hAnsi="Symbol" w:hint="default"/>
      </w:rPr>
    </w:lvl>
    <w:lvl w:ilvl="4" w:tplc="04090003" w:tentative="1">
      <w:start w:val="1"/>
      <w:numFmt w:val="bullet"/>
      <w:lvlText w:val="o"/>
      <w:lvlJc w:val="left"/>
      <w:pPr>
        <w:tabs>
          <w:tab w:val="num" w:pos="3949"/>
        </w:tabs>
        <w:ind w:left="3949" w:hanging="360"/>
      </w:pPr>
      <w:rPr>
        <w:rFonts w:ascii="Courier New" w:hAnsi="Courier New" w:cs="Courier New" w:hint="default"/>
      </w:rPr>
    </w:lvl>
    <w:lvl w:ilvl="5" w:tplc="04090005" w:tentative="1">
      <w:start w:val="1"/>
      <w:numFmt w:val="bullet"/>
      <w:lvlText w:val=""/>
      <w:lvlJc w:val="left"/>
      <w:pPr>
        <w:tabs>
          <w:tab w:val="num" w:pos="4669"/>
        </w:tabs>
        <w:ind w:left="4669" w:hanging="360"/>
      </w:pPr>
      <w:rPr>
        <w:rFonts w:ascii="Wingdings" w:hAnsi="Wingdings" w:hint="default"/>
      </w:rPr>
    </w:lvl>
    <w:lvl w:ilvl="6" w:tplc="04090001" w:tentative="1">
      <w:start w:val="1"/>
      <w:numFmt w:val="bullet"/>
      <w:lvlText w:val=""/>
      <w:lvlJc w:val="left"/>
      <w:pPr>
        <w:tabs>
          <w:tab w:val="num" w:pos="5389"/>
        </w:tabs>
        <w:ind w:left="5389" w:hanging="360"/>
      </w:pPr>
      <w:rPr>
        <w:rFonts w:ascii="Symbol" w:hAnsi="Symbol" w:hint="default"/>
      </w:rPr>
    </w:lvl>
    <w:lvl w:ilvl="7" w:tplc="04090003" w:tentative="1">
      <w:start w:val="1"/>
      <w:numFmt w:val="bullet"/>
      <w:lvlText w:val="o"/>
      <w:lvlJc w:val="left"/>
      <w:pPr>
        <w:tabs>
          <w:tab w:val="num" w:pos="6109"/>
        </w:tabs>
        <w:ind w:left="6109" w:hanging="360"/>
      </w:pPr>
      <w:rPr>
        <w:rFonts w:ascii="Courier New" w:hAnsi="Courier New" w:cs="Courier New" w:hint="default"/>
      </w:rPr>
    </w:lvl>
    <w:lvl w:ilvl="8" w:tplc="04090005" w:tentative="1">
      <w:start w:val="1"/>
      <w:numFmt w:val="bullet"/>
      <w:lvlText w:val=""/>
      <w:lvlJc w:val="left"/>
      <w:pPr>
        <w:tabs>
          <w:tab w:val="num" w:pos="6829"/>
        </w:tabs>
        <w:ind w:left="6829" w:hanging="360"/>
      </w:pPr>
      <w:rPr>
        <w:rFonts w:ascii="Wingdings" w:hAnsi="Wingdings" w:hint="default"/>
      </w:rPr>
    </w:lvl>
  </w:abstractNum>
  <w:abstractNum w:abstractNumId="6" w15:restartNumberingAfterBreak="0">
    <w:nsid w:val="134C7C1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4856711"/>
    <w:multiLevelType w:val="singleLevel"/>
    <w:tmpl w:val="FFFFFFFF"/>
    <w:lvl w:ilvl="0">
      <w:start w:val="1"/>
      <w:numFmt w:val="bullet"/>
      <w:lvlText w:val=""/>
      <w:legacy w:legacy="1" w:legacySpace="0" w:legacyIndent="284"/>
      <w:lvlJc w:val="left"/>
      <w:pPr>
        <w:ind w:left="993" w:hanging="284"/>
      </w:pPr>
      <w:rPr>
        <w:rFonts w:ascii="Symbol" w:hAnsi="Symbol" w:hint="default"/>
      </w:rPr>
    </w:lvl>
  </w:abstractNum>
  <w:abstractNum w:abstractNumId="8" w15:restartNumberingAfterBreak="0">
    <w:nsid w:val="181B7C4C"/>
    <w:multiLevelType w:val="hybridMultilevel"/>
    <w:tmpl w:val="A404A116"/>
    <w:lvl w:ilvl="0" w:tplc="04090005">
      <w:start w:val="1"/>
      <w:numFmt w:val="bullet"/>
      <w:lvlText w:val=""/>
      <w:lvlJc w:val="left"/>
      <w:pPr>
        <w:tabs>
          <w:tab w:val="num" w:pos="1069"/>
        </w:tabs>
        <w:ind w:left="1069" w:hanging="360"/>
      </w:pPr>
      <w:rPr>
        <w:rFonts w:ascii="Wingdings" w:hAnsi="Wingdings" w:hint="default"/>
      </w:rPr>
    </w:lvl>
    <w:lvl w:ilvl="1" w:tplc="04090003">
      <w:start w:val="1"/>
      <w:numFmt w:val="bullet"/>
      <w:lvlText w:val="o"/>
      <w:lvlJc w:val="left"/>
      <w:pPr>
        <w:tabs>
          <w:tab w:val="num" w:pos="1789"/>
        </w:tabs>
        <w:ind w:left="1789" w:hanging="360"/>
      </w:pPr>
      <w:rPr>
        <w:rFonts w:ascii="Courier New" w:hAnsi="Courier New" w:cs="Courier New" w:hint="default"/>
      </w:rPr>
    </w:lvl>
    <w:lvl w:ilvl="2" w:tplc="04090005" w:tentative="1">
      <w:start w:val="1"/>
      <w:numFmt w:val="bullet"/>
      <w:lvlText w:val=""/>
      <w:lvlJc w:val="left"/>
      <w:pPr>
        <w:tabs>
          <w:tab w:val="num" w:pos="2509"/>
        </w:tabs>
        <w:ind w:left="2509" w:hanging="360"/>
      </w:pPr>
      <w:rPr>
        <w:rFonts w:ascii="Wingdings" w:hAnsi="Wingdings" w:hint="default"/>
      </w:rPr>
    </w:lvl>
    <w:lvl w:ilvl="3" w:tplc="04090001" w:tentative="1">
      <w:start w:val="1"/>
      <w:numFmt w:val="bullet"/>
      <w:lvlText w:val=""/>
      <w:lvlJc w:val="left"/>
      <w:pPr>
        <w:tabs>
          <w:tab w:val="num" w:pos="3229"/>
        </w:tabs>
        <w:ind w:left="3229" w:hanging="360"/>
      </w:pPr>
      <w:rPr>
        <w:rFonts w:ascii="Symbol" w:hAnsi="Symbol" w:hint="default"/>
      </w:rPr>
    </w:lvl>
    <w:lvl w:ilvl="4" w:tplc="04090003" w:tentative="1">
      <w:start w:val="1"/>
      <w:numFmt w:val="bullet"/>
      <w:lvlText w:val="o"/>
      <w:lvlJc w:val="left"/>
      <w:pPr>
        <w:tabs>
          <w:tab w:val="num" w:pos="3949"/>
        </w:tabs>
        <w:ind w:left="3949" w:hanging="360"/>
      </w:pPr>
      <w:rPr>
        <w:rFonts w:ascii="Courier New" w:hAnsi="Courier New" w:cs="Courier New" w:hint="default"/>
      </w:rPr>
    </w:lvl>
    <w:lvl w:ilvl="5" w:tplc="04090005" w:tentative="1">
      <w:start w:val="1"/>
      <w:numFmt w:val="bullet"/>
      <w:lvlText w:val=""/>
      <w:lvlJc w:val="left"/>
      <w:pPr>
        <w:tabs>
          <w:tab w:val="num" w:pos="4669"/>
        </w:tabs>
        <w:ind w:left="4669" w:hanging="360"/>
      </w:pPr>
      <w:rPr>
        <w:rFonts w:ascii="Wingdings" w:hAnsi="Wingdings" w:hint="default"/>
      </w:rPr>
    </w:lvl>
    <w:lvl w:ilvl="6" w:tplc="04090001" w:tentative="1">
      <w:start w:val="1"/>
      <w:numFmt w:val="bullet"/>
      <w:lvlText w:val=""/>
      <w:lvlJc w:val="left"/>
      <w:pPr>
        <w:tabs>
          <w:tab w:val="num" w:pos="5389"/>
        </w:tabs>
        <w:ind w:left="5389" w:hanging="360"/>
      </w:pPr>
      <w:rPr>
        <w:rFonts w:ascii="Symbol" w:hAnsi="Symbol" w:hint="default"/>
      </w:rPr>
    </w:lvl>
    <w:lvl w:ilvl="7" w:tplc="04090003" w:tentative="1">
      <w:start w:val="1"/>
      <w:numFmt w:val="bullet"/>
      <w:lvlText w:val="o"/>
      <w:lvlJc w:val="left"/>
      <w:pPr>
        <w:tabs>
          <w:tab w:val="num" w:pos="6109"/>
        </w:tabs>
        <w:ind w:left="6109" w:hanging="360"/>
      </w:pPr>
      <w:rPr>
        <w:rFonts w:ascii="Courier New" w:hAnsi="Courier New" w:cs="Courier New" w:hint="default"/>
      </w:rPr>
    </w:lvl>
    <w:lvl w:ilvl="8" w:tplc="04090005" w:tentative="1">
      <w:start w:val="1"/>
      <w:numFmt w:val="bullet"/>
      <w:lvlText w:val=""/>
      <w:lvlJc w:val="left"/>
      <w:pPr>
        <w:tabs>
          <w:tab w:val="num" w:pos="6829"/>
        </w:tabs>
        <w:ind w:left="6829" w:hanging="360"/>
      </w:pPr>
      <w:rPr>
        <w:rFonts w:ascii="Wingdings" w:hAnsi="Wingdings" w:hint="default"/>
      </w:rPr>
    </w:lvl>
  </w:abstractNum>
  <w:abstractNum w:abstractNumId="9" w15:restartNumberingAfterBreak="0">
    <w:nsid w:val="27D012AF"/>
    <w:multiLevelType w:val="hybridMultilevel"/>
    <w:tmpl w:val="CBD68DBA"/>
    <w:lvl w:ilvl="0" w:tplc="04090005">
      <w:start w:val="1"/>
      <w:numFmt w:val="bullet"/>
      <w:lvlText w:val=""/>
      <w:lvlJc w:val="left"/>
      <w:pPr>
        <w:tabs>
          <w:tab w:val="num" w:pos="1069"/>
        </w:tabs>
        <w:ind w:left="1069" w:hanging="360"/>
      </w:pPr>
      <w:rPr>
        <w:rFonts w:ascii="Wingdings" w:hAnsi="Wingdings" w:hint="default"/>
      </w:rPr>
    </w:lvl>
    <w:lvl w:ilvl="1" w:tplc="04090003">
      <w:start w:val="1"/>
      <w:numFmt w:val="bullet"/>
      <w:lvlText w:val="o"/>
      <w:lvlJc w:val="left"/>
      <w:pPr>
        <w:tabs>
          <w:tab w:val="num" w:pos="1789"/>
        </w:tabs>
        <w:ind w:left="1789" w:hanging="360"/>
      </w:pPr>
      <w:rPr>
        <w:rFonts w:ascii="Courier New" w:hAnsi="Courier New" w:cs="Courier New" w:hint="default"/>
      </w:rPr>
    </w:lvl>
    <w:lvl w:ilvl="2" w:tplc="04090005" w:tentative="1">
      <w:start w:val="1"/>
      <w:numFmt w:val="bullet"/>
      <w:lvlText w:val=""/>
      <w:lvlJc w:val="left"/>
      <w:pPr>
        <w:tabs>
          <w:tab w:val="num" w:pos="2509"/>
        </w:tabs>
        <w:ind w:left="2509" w:hanging="360"/>
      </w:pPr>
      <w:rPr>
        <w:rFonts w:ascii="Wingdings" w:hAnsi="Wingdings" w:hint="default"/>
      </w:rPr>
    </w:lvl>
    <w:lvl w:ilvl="3" w:tplc="04090001" w:tentative="1">
      <w:start w:val="1"/>
      <w:numFmt w:val="bullet"/>
      <w:lvlText w:val=""/>
      <w:lvlJc w:val="left"/>
      <w:pPr>
        <w:tabs>
          <w:tab w:val="num" w:pos="3229"/>
        </w:tabs>
        <w:ind w:left="3229" w:hanging="360"/>
      </w:pPr>
      <w:rPr>
        <w:rFonts w:ascii="Symbol" w:hAnsi="Symbol" w:hint="default"/>
      </w:rPr>
    </w:lvl>
    <w:lvl w:ilvl="4" w:tplc="04090003" w:tentative="1">
      <w:start w:val="1"/>
      <w:numFmt w:val="bullet"/>
      <w:lvlText w:val="o"/>
      <w:lvlJc w:val="left"/>
      <w:pPr>
        <w:tabs>
          <w:tab w:val="num" w:pos="3949"/>
        </w:tabs>
        <w:ind w:left="3949" w:hanging="360"/>
      </w:pPr>
      <w:rPr>
        <w:rFonts w:ascii="Courier New" w:hAnsi="Courier New" w:cs="Courier New" w:hint="default"/>
      </w:rPr>
    </w:lvl>
    <w:lvl w:ilvl="5" w:tplc="04090005" w:tentative="1">
      <w:start w:val="1"/>
      <w:numFmt w:val="bullet"/>
      <w:lvlText w:val=""/>
      <w:lvlJc w:val="left"/>
      <w:pPr>
        <w:tabs>
          <w:tab w:val="num" w:pos="4669"/>
        </w:tabs>
        <w:ind w:left="4669" w:hanging="360"/>
      </w:pPr>
      <w:rPr>
        <w:rFonts w:ascii="Wingdings" w:hAnsi="Wingdings" w:hint="default"/>
      </w:rPr>
    </w:lvl>
    <w:lvl w:ilvl="6" w:tplc="04090001" w:tentative="1">
      <w:start w:val="1"/>
      <w:numFmt w:val="bullet"/>
      <w:lvlText w:val=""/>
      <w:lvlJc w:val="left"/>
      <w:pPr>
        <w:tabs>
          <w:tab w:val="num" w:pos="5389"/>
        </w:tabs>
        <w:ind w:left="5389" w:hanging="360"/>
      </w:pPr>
      <w:rPr>
        <w:rFonts w:ascii="Symbol" w:hAnsi="Symbol" w:hint="default"/>
      </w:rPr>
    </w:lvl>
    <w:lvl w:ilvl="7" w:tplc="04090003" w:tentative="1">
      <w:start w:val="1"/>
      <w:numFmt w:val="bullet"/>
      <w:lvlText w:val="o"/>
      <w:lvlJc w:val="left"/>
      <w:pPr>
        <w:tabs>
          <w:tab w:val="num" w:pos="6109"/>
        </w:tabs>
        <w:ind w:left="6109" w:hanging="360"/>
      </w:pPr>
      <w:rPr>
        <w:rFonts w:ascii="Courier New" w:hAnsi="Courier New" w:cs="Courier New" w:hint="default"/>
      </w:rPr>
    </w:lvl>
    <w:lvl w:ilvl="8" w:tplc="04090005" w:tentative="1">
      <w:start w:val="1"/>
      <w:numFmt w:val="bullet"/>
      <w:lvlText w:val=""/>
      <w:lvlJc w:val="left"/>
      <w:pPr>
        <w:tabs>
          <w:tab w:val="num" w:pos="6829"/>
        </w:tabs>
        <w:ind w:left="6829" w:hanging="360"/>
      </w:pPr>
      <w:rPr>
        <w:rFonts w:ascii="Wingdings" w:hAnsi="Wingdings" w:hint="default"/>
      </w:rPr>
    </w:lvl>
  </w:abstractNum>
  <w:abstractNum w:abstractNumId="10" w15:restartNumberingAfterBreak="0">
    <w:nsid w:val="317053A8"/>
    <w:multiLevelType w:val="multilevel"/>
    <w:tmpl w:val="3D183C0C"/>
    <w:lvl w:ilvl="0">
      <w:start w:val="1"/>
      <w:numFmt w:val="bullet"/>
      <w:lvlText w:val=""/>
      <w:lvlJc w:val="left"/>
      <w:pPr>
        <w:tabs>
          <w:tab w:val="num" w:pos="1429"/>
        </w:tabs>
        <w:ind w:left="1429" w:hanging="360"/>
      </w:pPr>
      <w:rPr>
        <w:rFonts w:ascii="Symbol" w:hAnsi="Symbol" w:hint="default"/>
        <w:color w:val="auto"/>
      </w:rPr>
    </w:lvl>
    <w:lvl w:ilvl="1">
      <w:start w:val="1"/>
      <w:numFmt w:val="bullet"/>
      <w:lvlText w:val="o"/>
      <w:lvlJc w:val="left"/>
      <w:pPr>
        <w:tabs>
          <w:tab w:val="num" w:pos="2149"/>
        </w:tabs>
        <w:ind w:left="2149" w:hanging="360"/>
      </w:pPr>
      <w:rPr>
        <w:rFonts w:ascii="Courier New" w:hAnsi="Courier New" w:hint="default"/>
        <w:color w:val="auto"/>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11" w15:restartNumberingAfterBreak="0">
    <w:nsid w:val="36692718"/>
    <w:multiLevelType w:val="hybridMultilevel"/>
    <w:tmpl w:val="F9002CC2"/>
    <w:lvl w:ilvl="0" w:tplc="04090005">
      <w:start w:val="1"/>
      <w:numFmt w:val="bullet"/>
      <w:lvlText w:val=""/>
      <w:lvlJc w:val="left"/>
      <w:pPr>
        <w:tabs>
          <w:tab w:val="num" w:pos="1069"/>
        </w:tabs>
        <w:ind w:left="1069" w:hanging="360"/>
      </w:pPr>
      <w:rPr>
        <w:rFonts w:ascii="Wingdings" w:hAnsi="Wingdings" w:hint="default"/>
      </w:rPr>
    </w:lvl>
    <w:lvl w:ilvl="1" w:tplc="04090003">
      <w:start w:val="1"/>
      <w:numFmt w:val="bullet"/>
      <w:lvlText w:val="o"/>
      <w:lvlJc w:val="left"/>
      <w:pPr>
        <w:tabs>
          <w:tab w:val="num" w:pos="1789"/>
        </w:tabs>
        <w:ind w:left="1789" w:hanging="360"/>
      </w:pPr>
      <w:rPr>
        <w:rFonts w:ascii="Courier New" w:hAnsi="Courier New" w:cs="Courier New" w:hint="default"/>
      </w:rPr>
    </w:lvl>
    <w:lvl w:ilvl="2" w:tplc="04090005" w:tentative="1">
      <w:start w:val="1"/>
      <w:numFmt w:val="bullet"/>
      <w:lvlText w:val=""/>
      <w:lvlJc w:val="left"/>
      <w:pPr>
        <w:tabs>
          <w:tab w:val="num" w:pos="2509"/>
        </w:tabs>
        <w:ind w:left="2509" w:hanging="360"/>
      </w:pPr>
      <w:rPr>
        <w:rFonts w:ascii="Wingdings" w:hAnsi="Wingdings" w:hint="default"/>
      </w:rPr>
    </w:lvl>
    <w:lvl w:ilvl="3" w:tplc="04090001" w:tentative="1">
      <w:start w:val="1"/>
      <w:numFmt w:val="bullet"/>
      <w:lvlText w:val=""/>
      <w:lvlJc w:val="left"/>
      <w:pPr>
        <w:tabs>
          <w:tab w:val="num" w:pos="3229"/>
        </w:tabs>
        <w:ind w:left="3229" w:hanging="360"/>
      </w:pPr>
      <w:rPr>
        <w:rFonts w:ascii="Symbol" w:hAnsi="Symbol" w:hint="default"/>
      </w:rPr>
    </w:lvl>
    <w:lvl w:ilvl="4" w:tplc="04090003" w:tentative="1">
      <w:start w:val="1"/>
      <w:numFmt w:val="bullet"/>
      <w:lvlText w:val="o"/>
      <w:lvlJc w:val="left"/>
      <w:pPr>
        <w:tabs>
          <w:tab w:val="num" w:pos="3949"/>
        </w:tabs>
        <w:ind w:left="3949" w:hanging="360"/>
      </w:pPr>
      <w:rPr>
        <w:rFonts w:ascii="Courier New" w:hAnsi="Courier New" w:cs="Courier New" w:hint="default"/>
      </w:rPr>
    </w:lvl>
    <w:lvl w:ilvl="5" w:tplc="04090005" w:tentative="1">
      <w:start w:val="1"/>
      <w:numFmt w:val="bullet"/>
      <w:lvlText w:val=""/>
      <w:lvlJc w:val="left"/>
      <w:pPr>
        <w:tabs>
          <w:tab w:val="num" w:pos="4669"/>
        </w:tabs>
        <w:ind w:left="4669" w:hanging="360"/>
      </w:pPr>
      <w:rPr>
        <w:rFonts w:ascii="Wingdings" w:hAnsi="Wingdings" w:hint="default"/>
      </w:rPr>
    </w:lvl>
    <w:lvl w:ilvl="6" w:tplc="04090001" w:tentative="1">
      <w:start w:val="1"/>
      <w:numFmt w:val="bullet"/>
      <w:lvlText w:val=""/>
      <w:lvlJc w:val="left"/>
      <w:pPr>
        <w:tabs>
          <w:tab w:val="num" w:pos="5389"/>
        </w:tabs>
        <w:ind w:left="5389" w:hanging="360"/>
      </w:pPr>
      <w:rPr>
        <w:rFonts w:ascii="Symbol" w:hAnsi="Symbol" w:hint="default"/>
      </w:rPr>
    </w:lvl>
    <w:lvl w:ilvl="7" w:tplc="04090003" w:tentative="1">
      <w:start w:val="1"/>
      <w:numFmt w:val="bullet"/>
      <w:lvlText w:val="o"/>
      <w:lvlJc w:val="left"/>
      <w:pPr>
        <w:tabs>
          <w:tab w:val="num" w:pos="6109"/>
        </w:tabs>
        <w:ind w:left="6109" w:hanging="360"/>
      </w:pPr>
      <w:rPr>
        <w:rFonts w:ascii="Courier New" w:hAnsi="Courier New" w:cs="Courier New" w:hint="default"/>
      </w:rPr>
    </w:lvl>
    <w:lvl w:ilvl="8" w:tplc="04090005" w:tentative="1">
      <w:start w:val="1"/>
      <w:numFmt w:val="bullet"/>
      <w:lvlText w:val=""/>
      <w:lvlJc w:val="left"/>
      <w:pPr>
        <w:tabs>
          <w:tab w:val="num" w:pos="6829"/>
        </w:tabs>
        <w:ind w:left="6829" w:hanging="360"/>
      </w:pPr>
      <w:rPr>
        <w:rFonts w:ascii="Wingdings" w:hAnsi="Wingdings" w:hint="default"/>
      </w:rPr>
    </w:lvl>
  </w:abstractNum>
  <w:abstractNum w:abstractNumId="12" w15:restartNumberingAfterBreak="0">
    <w:nsid w:val="36D37C27"/>
    <w:multiLevelType w:val="hybridMultilevel"/>
    <w:tmpl w:val="82684988"/>
    <w:lvl w:ilvl="0" w:tplc="04090003">
      <w:start w:val="1"/>
      <w:numFmt w:val="bullet"/>
      <w:lvlText w:val="o"/>
      <w:lvlJc w:val="left"/>
      <w:pPr>
        <w:tabs>
          <w:tab w:val="num" w:pos="1066"/>
        </w:tabs>
        <w:ind w:left="1066" w:hanging="360"/>
      </w:pPr>
      <w:rPr>
        <w:rFonts w:ascii="Courier New" w:hAnsi="Courier New" w:cs="Courier New" w:hint="default"/>
      </w:rPr>
    </w:lvl>
    <w:lvl w:ilvl="1" w:tplc="04090003" w:tentative="1">
      <w:start w:val="1"/>
      <w:numFmt w:val="bullet"/>
      <w:lvlText w:val="o"/>
      <w:lvlJc w:val="left"/>
      <w:pPr>
        <w:tabs>
          <w:tab w:val="num" w:pos="357"/>
        </w:tabs>
        <w:ind w:left="357" w:hanging="360"/>
      </w:pPr>
      <w:rPr>
        <w:rFonts w:ascii="Courier New" w:hAnsi="Courier New" w:cs="Courier New" w:hint="default"/>
      </w:rPr>
    </w:lvl>
    <w:lvl w:ilvl="2" w:tplc="04090005" w:tentative="1">
      <w:start w:val="1"/>
      <w:numFmt w:val="bullet"/>
      <w:lvlText w:val=""/>
      <w:lvlJc w:val="left"/>
      <w:pPr>
        <w:tabs>
          <w:tab w:val="num" w:pos="1077"/>
        </w:tabs>
        <w:ind w:left="1077" w:hanging="360"/>
      </w:pPr>
      <w:rPr>
        <w:rFonts w:ascii="Wingdings" w:hAnsi="Wingdings" w:hint="default"/>
      </w:rPr>
    </w:lvl>
    <w:lvl w:ilvl="3" w:tplc="04090001" w:tentative="1">
      <w:start w:val="1"/>
      <w:numFmt w:val="bullet"/>
      <w:lvlText w:val=""/>
      <w:lvlJc w:val="left"/>
      <w:pPr>
        <w:tabs>
          <w:tab w:val="num" w:pos="1797"/>
        </w:tabs>
        <w:ind w:left="1797" w:hanging="360"/>
      </w:pPr>
      <w:rPr>
        <w:rFonts w:ascii="Symbol" w:hAnsi="Symbol" w:hint="default"/>
      </w:rPr>
    </w:lvl>
    <w:lvl w:ilvl="4" w:tplc="04090003" w:tentative="1">
      <w:start w:val="1"/>
      <w:numFmt w:val="bullet"/>
      <w:lvlText w:val="o"/>
      <w:lvlJc w:val="left"/>
      <w:pPr>
        <w:tabs>
          <w:tab w:val="num" w:pos="2517"/>
        </w:tabs>
        <w:ind w:left="2517" w:hanging="360"/>
      </w:pPr>
      <w:rPr>
        <w:rFonts w:ascii="Courier New" w:hAnsi="Courier New" w:cs="Courier New" w:hint="default"/>
      </w:rPr>
    </w:lvl>
    <w:lvl w:ilvl="5" w:tplc="04090005" w:tentative="1">
      <w:start w:val="1"/>
      <w:numFmt w:val="bullet"/>
      <w:lvlText w:val=""/>
      <w:lvlJc w:val="left"/>
      <w:pPr>
        <w:tabs>
          <w:tab w:val="num" w:pos="3237"/>
        </w:tabs>
        <w:ind w:left="3237" w:hanging="360"/>
      </w:pPr>
      <w:rPr>
        <w:rFonts w:ascii="Wingdings" w:hAnsi="Wingdings" w:hint="default"/>
      </w:rPr>
    </w:lvl>
    <w:lvl w:ilvl="6" w:tplc="04090001" w:tentative="1">
      <w:start w:val="1"/>
      <w:numFmt w:val="bullet"/>
      <w:lvlText w:val=""/>
      <w:lvlJc w:val="left"/>
      <w:pPr>
        <w:tabs>
          <w:tab w:val="num" w:pos="3957"/>
        </w:tabs>
        <w:ind w:left="3957" w:hanging="360"/>
      </w:pPr>
      <w:rPr>
        <w:rFonts w:ascii="Symbol" w:hAnsi="Symbol" w:hint="default"/>
      </w:rPr>
    </w:lvl>
    <w:lvl w:ilvl="7" w:tplc="04090003" w:tentative="1">
      <w:start w:val="1"/>
      <w:numFmt w:val="bullet"/>
      <w:lvlText w:val="o"/>
      <w:lvlJc w:val="left"/>
      <w:pPr>
        <w:tabs>
          <w:tab w:val="num" w:pos="4677"/>
        </w:tabs>
        <w:ind w:left="4677" w:hanging="360"/>
      </w:pPr>
      <w:rPr>
        <w:rFonts w:ascii="Courier New" w:hAnsi="Courier New" w:cs="Courier New" w:hint="default"/>
      </w:rPr>
    </w:lvl>
    <w:lvl w:ilvl="8" w:tplc="04090005" w:tentative="1">
      <w:start w:val="1"/>
      <w:numFmt w:val="bullet"/>
      <w:lvlText w:val=""/>
      <w:lvlJc w:val="left"/>
      <w:pPr>
        <w:tabs>
          <w:tab w:val="num" w:pos="5397"/>
        </w:tabs>
        <w:ind w:left="5397" w:hanging="360"/>
      </w:pPr>
      <w:rPr>
        <w:rFonts w:ascii="Wingdings" w:hAnsi="Wingdings" w:hint="default"/>
      </w:rPr>
    </w:lvl>
  </w:abstractNum>
  <w:abstractNum w:abstractNumId="13" w15:restartNumberingAfterBreak="0">
    <w:nsid w:val="3FE16D3E"/>
    <w:multiLevelType w:val="hybridMultilevel"/>
    <w:tmpl w:val="4CBC2BE4"/>
    <w:lvl w:ilvl="0" w:tplc="04090005">
      <w:start w:val="1"/>
      <w:numFmt w:val="bullet"/>
      <w:lvlText w:val=""/>
      <w:lvlJc w:val="left"/>
      <w:pPr>
        <w:tabs>
          <w:tab w:val="num" w:pos="1069"/>
        </w:tabs>
        <w:ind w:left="1069" w:hanging="360"/>
      </w:pPr>
      <w:rPr>
        <w:rFonts w:ascii="Wingdings" w:hAnsi="Wingdings" w:hint="default"/>
      </w:rPr>
    </w:lvl>
    <w:lvl w:ilvl="1" w:tplc="04090003">
      <w:start w:val="1"/>
      <w:numFmt w:val="bullet"/>
      <w:lvlText w:val="o"/>
      <w:lvlJc w:val="left"/>
      <w:pPr>
        <w:tabs>
          <w:tab w:val="num" w:pos="1789"/>
        </w:tabs>
        <w:ind w:left="1789" w:hanging="360"/>
      </w:pPr>
      <w:rPr>
        <w:rFonts w:ascii="Courier New" w:hAnsi="Courier New" w:cs="Courier New" w:hint="default"/>
      </w:rPr>
    </w:lvl>
    <w:lvl w:ilvl="2" w:tplc="04090005" w:tentative="1">
      <w:start w:val="1"/>
      <w:numFmt w:val="bullet"/>
      <w:lvlText w:val=""/>
      <w:lvlJc w:val="left"/>
      <w:pPr>
        <w:tabs>
          <w:tab w:val="num" w:pos="2509"/>
        </w:tabs>
        <w:ind w:left="2509" w:hanging="360"/>
      </w:pPr>
      <w:rPr>
        <w:rFonts w:ascii="Wingdings" w:hAnsi="Wingdings" w:hint="default"/>
      </w:rPr>
    </w:lvl>
    <w:lvl w:ilvl="3" w:tplc="04090001" w:tentative="1">
      <w:start w:val="1"/>
      <w:numFmt w:val="bullet"/>
      <w:lvlText w:val=""/>
      <w:lvlJc w:val="left"/>
      <w:pPr>
        <w:tabs>
          <w:tab w:val="num" w:pos="3229"/>
        </w:tabs>
        <w:ind w:left="3229" w:hanging="360"/>
      </w:pPr>
      <w:rPr>
        <w:rFonts w:ascii="Symbol" w:hAnsi="Symbol" w:hint="default"/>
      </w:rPr>
    </w:lvl>
    <w:lvl w:ilvl="4" w:tplc="04090003" w:tentative="1">
      <w:start w:val="1"/>
      <w:numFmt w:val="bullet"/>
      <w:lvlText w:val="o"/>
      <w:lvlJc w:val="left"/>
      <w:pPr>
        <w:tabs>
          <w:tab w:val="num" w:pos="3949"/>
        </w:tabs>
        <w:ind w:left="3949" w:hanging="360"/>
      </w:pPr>
      <w:rPr>
        <w:rFonts w:ascii="Courier New" w:hAnsi="Courier New" w:cs="Courier New" w:hint="default"/>
      </w:rPr>
    </w:lvl>
    <w:lvl w:ilvl="5" w:tplc="04090005" w:tentative="1">
      <w:start w:val="1"/>
      <w:numFmt w:val="bullet"/>
      <w:lvlText w:val=""/>
      <w:lvlJc w:val="left"/>
      <w:pPr>
        <w:tabs>
          <w:tab w:val="num" w:pos="4669"/>
        </w:tabs>
        <w:ind w:left="4669" w:hanging="360"/>
      </w:pPr>
      <w:rPr>
        <w:rFonts w:ascii="Wingdings" w:hAnsi="Wingdings" w:hint="default"/>
      </w:rPr>
    </w:lvl>
    <w:lvl w:ilvl="6" w:tplc="04090001" w:tentative="1">
      <w:start w:val="1"/>
      <w:numFmt w:val="bullet"/>
      <w:lvlText w:val=""/>
      <w:lvlJc w:val="left"/>
      <w:pPr>
        <w:tabs>
          <w:tab w:val="num" w:pos="5389"/>
        </w:tabs>
        <w:ind w:left="5389" w:hanging="360"/>
      </w:pPr>
      <w:rPr>
        <w:rFonts w:ascii="Symbol" w:hAnsi="Symbol" w:hint="default"/>
      </w:rPr>
    </w:lvl>
    <w:lvl w:ilvl="7" w:tplc="04090003" w:tentative="1">
      <w:start w:val="1"/>
      <w:numFmt w:val="bullet"/>
      <w:lvlText w:val="o"/>
      <w:lvlJc w:val="left"/>
      <w:pPr>
        <w:tabs>
          <w:tab w:val="num" w:pos="6109"/>
        </w:tabs>
        <w:ind w:left="6109" w:hanging="360"/>
      </w:pPr>
      <w:rPr>
        <w:rFonts w:ascii="Courier New" w:hAnsi="Courier New" w:cs="Courier New" w:hint="default"/>
      </w:rPr>
    </w:lvl>
    <w:lvl w:ilvl="8" w:tplc="04090005" w:tentative="1">
      <w:start w:val="1"/>
      <w:numFmt w:val="bullet"/>
      <w:lvlText w:val=""/>
      <w:lvlJc w:val="left"/>
      <w:pPr>
        <w:tabs>
          <w:tab w:val="num" w:pos="6829"/>
        </w:tabs>
        <w:ind w:left="6829" w:hanging="360"/>
      </w:pPr>
      <w:rPr>
        <w:rFonts w:ascii="Wingdings" w:hAnsi="Wingdings" w:hint="default"/>
      </w:rPr>
    </w:lvl>
  </w:abstractNum>
  <w:abstractNum w:abstractNumId="14" w15:restartNumberingAfterBreak="0">
    <w:nsid w:val="444A0861"/>
    <w:multiLevelType w:val="hybridMultilevel"/>
    <w:tmpl w:val="55CE4E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44C4D50"/>
    <w:multiLevelType w:val="hybridMultilevel"/>
    <w:tmpl w:val="8EC46AFC"/>
    <w:lvl w:ilvl="0" w:tplc="04090005">
      <w:start w:val="1"/>
      <w:numFmt w:val="bullet"/>
      <w:lvlText w:val=""/>
      <w:lvlJc w:val="left"/>
      <w:pPr>
        <w:tabs>
          <w:tab w:val="num" w:pos="1069"/>
        </w:tabs>
        <w:ind w:left="1069" w:hanging="360"/>
      </w:pPr>
      <w:rPr>
        <w:rFonts w:ascii="Wingdings" w:hAnsi="Wingdings" w:hint="default"/>
      </w:rPr>
    </w:lvl>
    <w:lvl w:ilvl="1" w:tplc="04090003">
      <w:start w:val="1"/>
      <w:numFmt w:val="bullet"/>
      <w:lvlText w:val="o"/>
      <w:lvlJc w:val="left"/>
      <w:pPr>
        <w:tabs>
          <w:tab w:val="num" w:pos="1789"/>
        </w:tabs>
        <w:ind w:left="1789" w:hanging="360"/>
      </w:pPr>
      <w:rPr>
        <w:rFonts w:ascii="Courier New" w:hAnsi="Courier New" w:cs="Courier New" w:hint="default"/>
      </w:rPr>
    </w:lvl>
    <w:lvl w:ilvl="2" w:tplc="04090005" w:tentative="1">
      <w:start w:val="1"/>
      <w:numFmt w:val="bullet"/>
      <w:lvlText w:val=""/>
      <w:lvlJc w:val="left"/>
      <w:pPr>
        <w:tabs>
          <w:tab w:val="num" w:pos="2509"/>
        </w:tabs>
        <w:ind w:left="2509" w:hanging="360"/>
      </w:pPr>
      <w:rPr>
        <w:rFonts w:ascii="Wingdings" w:hAnsi="Wingdings" w:hint="default"/>
      </w:rPr>
    </w:lvl>
    <w:lvl w:ilvl="3" w:tplc="04090001" w:tentative="1">
      <w:start w:val="1"/>
      <w:numFmt w:val="bullet"/>
      <w:lvlText w:val=""/>
      <w:lvlJc w:val="left"/>
      <w:pPr>
        <w:tabs>
          <w:tab w:val="num" w:pos="3229"/>
        </w:tabs>
        <w:ind w:left="3229" w:hanging="360"/>
      </w:pPr>
      <w:rPr>
        <w:rFonts w:ascii="Symbol" w:hAnsi="Symbol" w:hint="default"/>
      </w:rPr>
    </w:lvl>
    <w:lvl w:ilvl="4" w:tplc="04090003" w:tentative="1">
      <w:start w:val="1"/>
      <w:numFmt w:val="bullet"/>
      <w:lvlText w:val="o"/>
      <w:lvlJc w:val="left"/>
      <w:pPr>
        <w:tabs>
          <w:tab w:val="num" w:pos="3949"/>
        </w:tabs>
        <w:ind w:left="3949" w:hanging="360"/>
      </w:pPr>
      <w:rPr>
        <w:rFonts w:ascii="Courier New" w:hAnsi="Courier New" w:cs="Courier New" w:hint="default"/>
      </w:rPr>
    </w:lvl>
    <w:lvl w:ilvl="5" w:tplc="04090005" w:tentative="1">
      <w:start w:val="1"/>
      <w:numFmt w:val="bullet"/>
      <w:lvlText w:val=""/>
      <w:lvlJc w:val="left"/>
      <w:pPr>
        <w:tabs>
          <w:tab w:val="num" w:pos="4669"/>
        </w:tabs>
        <w:ind w:left="4669" w:hanging="360"/>
      </w:pPr>
      <w:rPr>
        <w:rFonts w:ascii="Wingdings" w:hAnsi="Wingdings" w:hint="default"/>
      </w:rPr>
    </w:lvl>
    <w:lvl w:ilvl="6" w:tplc="04090001" w:tentative="1">
      <w:start w:val="1"/>
      <w:numFmt w:val="bullet"/>
      <w:lvlText w:val=""/>
      <w:lvlJc w:val="left"/>
      <w:pPr>
        <w:tabs>
          <w:tab w:val="num" w:pos="5389"/>
        </w:tabs>
        <w:ind w:left="5389" w:hanging="360"/>
      </w:pPr>
      <w:rPr>
        <w:rFonts w:ascii="Symbol" w:hAnsi="Symbol" w:hint="default"/>
      </w:rPr>
    </w:lvl>
    <w:lvl w:ilvl="7" w:tplc="04090003" w:tentative="1">
      <w:start w:val="1"/>
      <w:numFmt w:val="bullet"/>
      <w:lvlText w:val="o"/>
      <w:lvlJc w:val="left"/>
      <w:pPr>
        <w:tabs>
          <w:tab w:val="num" w:pos="6109"/>
        </w:tabs>
        <w:ind w:left="6109" w:hanging="360"/>
      </w:pPr>
      <w:rPr>
        <w:rFonts w:ascii="Courier New" w:hAnsi="Courier New" w:cs="Courier New" w:hint="default"/>
      </w:rPr>
    </w:lvl>
    <w:lvl w:ilvl="8" w:tplc="04090005" w:tentative="1">
      <w:start w:val="1"/>
      <w:numFmt w:val="bullet"/>
      <w:lvlText w:val=""/>
      <w:lvlJc w:val="left"/>
      <w:pPr>
        <w:tabs>
          <w:tab w:val="num" w:pos="6829"/>
        </w:tabs>
        <w:ind w:left="6829" w:hanging="360"/>
      </w:pPr>
      <w:rPr>
        <w:rFonts w:ascii="Wingdings" w:hAnsi="Wingdings" w:hint="default"/>
      </w:rPr>
    </w:lvl>
  </w:abstractNum>
  <w:abstractNum w:abstractNumId="16" w15:restartNumberingAfterBreak="0">
    <w:nsid w:val="45551C9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471E7EF7"/>
    <w:multiLevelType w:val="hybridMultilevel"/>
    <w:tmpl w:val="22BE3760"/>
    <w:lvl w:ilvl="0" w:tplc="04090005">
      <w:start w:val="1"/>
      <w:numFmt w:val="bullet"/>
      <w:lvlText w:val=""/>
      <w:lvlJc w:val="left"/>
      <w:pPr>
        <w:tabs>
          <w:tab w:val="num" w:pos="1069"/>
        </w:tabs>
        <w:ind w:left="1069" w:hanging="360"/>
      </w:pPr>
      <w:rPr>
        <w:rFonts w:ascii="Wingdings" w:hAnsi="Wingdings" w:hint="default"/>
      </w:rPr>
    </w:lvl>
    <w:lvl w:ilvl="1" w:tplc="04090003">
      <w:start w:val="1"/>
      <w:numFmt w:val="bullet"/>
      <w:lvlText w:val="o"/>
      <w:lvlJc w:val="left"/>
      <w:pPr>
        <w:tabs>
          <w:tab w:val="num" w:pos="1789"/>
        </w:tabs>
        <w:ind w:left="1789" w:hanging="360"/>
      </w:pPr>
      <w:rPr>
        <w:rFonts w:ascii="Courier New" w:hAnsi="Courier New" w:cs="Courier New" w:hint="default"/>
      </w:rPr>
    </w:lvl>
    <w:lvl w:ilvl="2" w:tplc="04090005" w:tentative="1">
      <w:start w:val="1"/>
      <w:numFmt w:val="bullet"/>
      <w:lvlText w:val=""/>
      <w:lvlJc w:val="left"/>
      <w:pPr>
        <w:tabs>
          <w:tab w:val="num" w:pos="2509"/>
        </w:tabs>
        <w:ind w:left="2509" w:hanging="360"/>
      </w:pPr>
      <w:rPr>
        <w:rFonts w:ascii="Wingdings" w:hAnsi="Wingdings" w:hint="default"/>
      </w:rPr>
    </w:lvl>
    <w:lvl w:ilvl="3" w:tplc="04090001" w:tentative="1">
      <w:start w:val="1"/>
      <w:numFmt w:val="bullet"/>
      <w:lvlText w:val=""/>
      <w:lvlJc w:val="left"/>
      <w:pPr>
        <w:tabs>
          <w:tab w:val="num" w:pos="3229"/>
        </w:tabs>
        <w:ind w:left="3229" w:hanging="360"/>
      </w:pPr>
      <w:rPr>
        <w:rFonts w:ascii="Symbol" w:hAnsi="Symbol" w:hint="default"/>
      </w:rPr>
    </w:lvl>
    <w:lvl w:ilvl="4" w:tplc="04090003" w:tentative="1">
      <w:start w:val="1"/>
      <w:numFmt w:val="bullet"/>
      <w:lvlText w:val="o"/>
      <w:lvlJc w:val="left"/>
      <w:pPr>
        <w:tabs>
          <w:tab w:val="num" w:pos="3949"/>
        </w:tabs>
        <w:ind w:left="3949" w:hanging="360"/>
      </w:pPr>
      <w:rPr>
        <w:rFonts w:ascii="Courier New" w:hAnsi="Courier New" w:cs="Courier New" w:hint="default"/>
      </w:rPr>
    </w:lvl>
    <w:lvl w:ilvl="5" w:tplc="04090005" w:tentative="1">
      <w:start w:val="1"/>
      <w:numFmt w:val="bullet"/>
      <w:lvlText w:val=""/>
      <w:lvlJc w:val="left"/>
      <w:pPr>
        <w:tabs>
          <w:tab w:val="num" w:pos="4669"/>
        </w:tabs>
        <w:ind w:left="4669" w:hanging="360"/>
      </w:pPr>
      <w:rPr>
        <w:rFonts w:ascii="Wingdings" w:hAnsi="Wingdings" w:hint="default"/>
      </w:rPr>
    </w:lvl>
    <w:lvl w:ilvl="6" w:tplc="04090001" w:tentative="1">
      <w:start w:val="1"/>
      <w:numFmt w:val="bullet"/>
      <w:lvlText w:val=""/>
      <w:lvlJc w:val="left"/>
      <w:pPr>
        <w:tabs>
          <w:tab w:val="num" w:pos="5389"/>
        </w:tabs>
        <w:ind w:left="5389" w:hanging="360"/>
      </w:pPr>
      <w:rPr>
        <w:rFonts w:ascii="Symbol" w:hAnsi="Symbol" w:hint="default"/>
      </w:rPr>
    </w:lvl>
    <w:lvl w:ilvl="7" w:tplc="04090003" w:tentative="1">
      <w:start w:val="1"/>
      <w:numFmt w:val="bullet"/>
      <w:lvlText w:val="o"/>
      <w:lvlJc w:val="left"/>
      <w:pPr>
        <w:tabs>
          <w:tab w:val="num" w:pos="6109"/>
        </w:tabs>
        <w:ind w:left="6109" w:hanging="360"/>
      </w:pPr>
      <w:rPr>
        <w:rFonts w:ascii="Courier New" w:hAnsi="Courier New" w:cs="Courier New" w:hint="default"/>
      </w:rPr>
    </w:lvl>
    <w:lvl w:ilvl="8" w:tplc="04090005" w:tentative="1">
      <w:start w:val="1"/>
      <w:numFmt w:val="bullet"/>
      <w:lvlText w:val=""/>
      <w:lvlJc w:val="left"/>
      <w:pPr>
        <w:tabs>
          <w:tab w:val="num" w:pos="6829"/>
        </w:tabs>
        <w:ind w:left="6829" w:hanging="360"/>
      </w:pPr>
      <w:rPr>
        <w:rFonts w:ascii="Wingdings" w:hAnsi="Wingdings" w:hint="default"/>
      </w:rPr>
    </w:lvl>
  </w:abstractNum>
  <w:abstractNum w:abstractNumId="18" w15:restartNumberingAfterBreak="0">
    <w:nsid w:val="59A60BD1"/>
    <w:multiLevelType w:val="hybridMultilevel"/>
    <w:tmpl w:val="F8D82AF0"/>
    <w:lvl w:ilvl="0" w:tplc="04090005">
      <w:start w:val="1"/>
      <w:numFmt w:val="bullet"/>
      <w:lvlText w:val=""/>
      <w:lvlJc w:val="left"/>
      <w:pPr>
        <w:tabs>
          <w:tab w:val="num" w:pos="1069"/>
        </w:tabs>
        <w:ind w:left="1069" w:hanging="360"/>
      </w:pPr>
      <w:rPr>
        <w:rFonts w:ascii="Wingdings" w:hAnsi="Wingdings" w:hint="default"/>
      </w:rPr>
    </w:lvl>
    <w:lvl w:ilvl="1" w:tplc="04090003">
      <w:start w:val="1"/>
      <w:numFmt w:val="bullet"/>
      <w:lvlText w:val="o"/>
      <w:lvlJc w:val="left"/>
      <w:pPr>
        <w:tabs>
          <w:tab w:val="num" w:pos="1789"/>
        </w:tabs>
        <w:ind w:left="1789" w:hanging="360"/>
      </w:pPr>
      <w:rPr>
        <w:rFonts w:ascii="Courier New" w:hAnsi="Courier New" w:cs="Courier New" w:hint="default"/>
      </w:rPr>
    </w:lvl>
    <w:lvl w:ilvl="2" w:tplc="04090005" w:tentative="1">
      <w:start w:val="1"/>
      <w:numFmt w:val="bullet"/>
      <w:lvlText w:val=""/>
      <w:lvlJc w:val="left"/>
      <w:pPr>
        <w:tabs>
          <w:tab w:val="num" w:pos="2509"/>
        </w:tabs>
        <w:ind w:left="2509" w:hanging="360"/>
      </w:pPr>
      <w:rPr>
        <w:rFonts w:ascii="Wingdings" w:hAnsi="Wingdings" w:hint="default"/>
      </w:rPr>
    </w:lvl>
    <w:lvl w:ilvl="3" w:tplc="04090001" w:tentative="1">
      <w:start w:val="1"/>
      <w:numFmt w:val="bullet"/>
      <w:lvlText w:val=""/>
      <w:lvlJc w:val="left"/>
      <w:pPr>
        <w:tabs>
          <w:tab w:val="num" w:pos="3229"/>
        </w:tabs>
        <w:ind w:left="3229" w:hanging="360"/>
      </w:pPr>
      <w:rPr>
        <w:rFonts w:ascii="Symbol" w:hAnsi="Symbol" w:hint="default"/>
      </w:rPr>
    </w:lvl>
    <w:lvl w:ilvl="4" w:tplc="04090003" w:tentative="1">
      <w:start w:val="1"/>
      <w:numFmt w:val="bullet"/>
      <w:lvlText w:val="o"/>
      <w:lvlJc w:val="left"/>
      <w:pPr>
        <w:tabs>
          <w:tab w:val="num" w:pos="3949"/>
        </w:tabs>
        <w:ind w:left="3949" w:hanging="360"/>
      </w:pPr>
      <w:rPr>
        <w:rFonts w:ascii="Courier New" w:hAnsi="Courier New" w:cs="Courier New" w:hint="default"/>
      </w:rPr>
    </w:lvl>
    <w:lvl w:ilvl="5" w:tplc="04090005" w:tentative="1">
      <w:start w:val="1"/>
      <w:numFmt w:val="bullet"/>
      <w:lvlText w:val=""/>
      <w:lvlJc w:val="left"/>
      <w:pPr>
        <w:tabs>
          <w:tab w:val="num" w:pos="4669"/>
        </w:tabs>
        <w:ind w:left="4669" w:hanging="360"/>
      </w:pPr>
      <w:rPr>
        <w:rFonts w:ascii="Wingdings" w:hAnsi="Wingdings" w:hint="default"/>
      </w:rPr>
    </w:lvl>
    <w:lvl w:ilvl="6" w:tplc="04090001" w:tentative="1">
      <w:start w:val="1"/>
      <w:numFmt w:val="bullet"/>
      <w:lvlText w:val=""/>
      <w:lvlJc w:val="left"/>
      <w:pPr>
        <w:tabs>
          <w:tab w:val="num" w:pos="5389"/>
        </w:tabs>
        <w:ind w:left="5389" w:hanging="360"/>
      </w:pPr>
      <w:rPr>
        <w:rFonts w:ascii="Symbol" w:hAnsi="Symbol" w:hint="default"/>
      </w:rPr>
    </w:lvl>
    <w:lvl w:ilvl="7" w:tplc="04090003" w:tentative="1">
      <w:start w:val="1"/>
      <w:numFmt w:val="bullet"/>
      <w:lvlText w:val="o"/>
      <w:lvlJc w:val="left"/>
      <w:pPr>
        <w:tabs>
          <w:tab w:val="num" w:pos="6109"/>
        </w:tabs>
        <w:ind w:left="6109" w:hanging="360"/>
      </w:pPr>
      <w:rPr>
        <w:rFonts w:ascii="Courier New" w:hAnsi="Courier New" w:cs="Courier New" w:hint="default"/>
      </w:rPr>
    </w:lvl>
    <w:lvl w:ilvl="8" w:tplc="04090005" w:tentative="1">
      <w:start w:val="1"/>
      <w:numFmt w:val="bullet"/>
      <w:lvlText w:val=""/>
      <w:lvlJc w:val="left"/>
      <w:pPr>
        <w:tabs>
          <w:tab w:val="num" w:pos="6829"/>
        </w:tabs>
        <w:ind w:left="6829" w:hanging="360"/>
      </w:pPr>
      <w:rPr>
        <w:rFonts w:ascii="Wingdings" w:hAnsi="Wingdings" w:hint="default"/>
      </w:rPr>
    </w:lvl>
  </w:abstractNum>
  <w:abstractNum w:abstractNumId="19" w15:restartNumberingAfterBreak="0">
    <w:nsid w:val="5E15183E"/>
    <w:multiLevelType w:val="hybridMultilevel"/>
    <w:tmpl w:val="75B89604"/>
    <w:lvl w:ilvl="0" w:tplc="04090001">
      <w:start w:val="1"/>
      <w:numFmt w:val="bullet"/>
      <w:lvlText w:val=""/>
      <w:lvlJc w:val="left"/>
      <w:pPr>
        <w:ind w:left="1066" w:hanging="360"/>
      </w:pPr>
      <w:rPr>
        <w:rFonts w:ascii="Symbol" w:hAnsi="Symbol" w:hint="default"/>
      </w:rPr>
    </w:lvl>
    <w:lvl w:ilvl="1" w:tplc="04090003" w:tentative="1">
      <w:start w:val="1"/>
      <w:numFmt w:val="bullet"/>
      <w:lvlText w:val="o"/>
      <w:lvlJc w:val="left"/>
      <w:pPr>
        <w:ind w:left="1786" w:hanging="360"/>
      </w:pPr>
      <w:rPr>
        <w:rFonts w:ascii="Courier New" w:hAnsi="Courier New" w:cs="Courier New" w:hint="default"/>
      </w:rPr>
    </w:lvl>
    <w:lvl w:ilvl="2" w:tplc="04090005" w:tentative="1">
      <w:start w:val="1"/>
      <w:numFmt w:val="bullet"/>
      <w:lvlText w:val=""/>
      <w:lvlJc w:val="left"/>
      <w:pPr>
        <w:ind w:left="2506" w:hanging="360"/>
      </w:pPr>
      <w:rPr>
        <w:rFonts w:ascii="Wingdings" w:hAnsi="Wingdings" w:hint="default"/>
      </w:rPr>
    </w:lvl>
    <w:lvl w:ilvl="3" w:tplc="04090001" w:tentative="1">
      <w:start w:val="1"/>
      <w:numFmt w:val="bullet"/>
      <w:lvlText w:val=""/>
      <w:lvlJc w:val="left"/>
      <w:pPr>
        <w:ind w:left="3226" w:hanging="360"/>
      </w:pPr>
      <w:rPr>
        <w:rFonts w:ascii="Symbol" w:hAnsi="Symbol" w:hint="default"/>
      </w:rPr>
    </w:lvl>
    <w:lvl w:ilvl="4" w:tplc="04090003" w:tentative="1">
      <w:start w:val="1"/>
      <w:numFmt w:val="bullet"/>
      <w:lvlText w:val="o"/>
      <w:lvlJc w:val="left"/>
      <w:pPr>
        <w:ind w:left="3946" w:hanging="360"/>
      </w:pPr>
      <w:rPr>
        <w:rFonts w:ascii="Courier New" w:hAnsi="Courier New" w:cs="Courier New" w:hint="default"/>
      </w:rPr>
    </w:lvl>
    <w:lvl w:ilvl="5" w:tplc="04090005" w:tentative="1">
      <w:start w:val="1"/>
      <w:numFmt w:val="bullet"/>
      <w:lvlText w:val=""/>
      <w:lvlJc w:val="left"/>
      <w:pPr>
        <w:ind w:left="4666" w:hanging="360"/>
      </w:pPr>
      <w:rPr>
        <w:rFonts w:ascii="Wingdings" w:hAnsi="Wingdings" w:hint="default"/>
      </w:rPr>
    </w:lvl>
    <w:lvl w:ilvl="6" w:tplc="04090001" w:tentative="1">
      <w:start w:val="1"/>
      <w:numFmt w:val="bullet"/>
      <w:lvlText w:val=""/>
      <w:lvlJc w:val="left"/>
      <w:pPr>
        <w:ind w:left="5386" w:hanging="360"/>
      </w:pPr>
      <w:rPr>
        <w:rFonts w:ascii="Symbol" w:hAnsi="Symbol" w:hint="default"/>
      </w:rPr>
    </w:lvl>
    <w:lvl w:ilvl="7" w:tplc="04090003" w:tentative="1">
      <w:start w:val="1"/>
      <w:numFmt w:val="bullet"/>
      <w:lvlText w:val="o"/>
      <w:lvlJc w:val="left"/>
      <w:pPr>
        <w:ind w:left="6106" w:hanging="360"/>
      </w:pPr>
      <w:rPr>
        <w:rFonts w:ascii="Courier New" w:hAnsi="Courier New" w:cs="Courier New" w:hint="default"/>
      </w:rPr>
    </w:lvl>
    <w:lvl w:ilvl="8" w:tplc="04090005" w:tentative="1">
      <w:start w:val="1"/>
      <w:numFmt w:val="bullet"/>
      <w:lvlText w:val=""/>
      <w:lvlJc w:val="left"/>
      <w:pPr>
        <w:ind w:left="6826" w:hanging="360"/>
      </w:pPr>
      <w:rPr>
        <w:rFonts w:ascii="Wingdings" w:hAnsi="Wingdings" w:hint="default"/>
      </w:rPr>
    </w:lvl>
  </w:abstractNum>
  <w:abstractNum w:abstractNumId="20" w15:restartNumberingAfterBreak="0">
    <w:nsid w:val="60782E9D"/>
    <w:multiLevelType w:val="hybridMultilevel"/>
    <w:tmpl w:val="CC4C2296"/>
    <w:lvl w:ilvl="0" w:tplc="04090005">
      <w:start w:val="1"/>
      <w:numFmt w:val="bullet"/>
      <w:lvlText w:val=""/>
      <w:lvlJc w:val="left"/>
      <w:pPr>
        <w:tabs>
          <w:tab w:val="num" w:pos="1069"/>
        </w:tabs>
        <w:ind w:left="1069" w:hanging="360"/>
      </w:pPr>
      <w:rPr>
        <w:rFonts w:ascii="Wingdings" w:hAnsi="Wingdings" w:hint="default"/>
      </w:rPr>
    </w:lvl>
    <w:lvl w:ilvl="1" w:tplc="04090003">
      <w:start w:val="1"/>
      <w:numFmt w:val="bullet"/>
      <w:lvlText w:val="o"/>
      <w:lvlJc w:val="left"/>
      <w:pPr>
        <w:tabs>
          <w:tab w:val="num" w:pos="1789"/>
        </w:tabs>
        <w:ind w:left="1789" w:hanging="360"/>
      </w:pPr>
      <w:rPr>
        <w:rFonts w:ascii="Courier New" w:hAnsi="Courier New" w:cs="Courier New" w:hint="default"/>
      </w:rPr>
    </w:lvl>
    <w:lvl w:ilvl="2" w:tplc="04090005" w:tentative="1">
      <w:start w:val="1"/>
      <w:numFmt w:val="bullet"/>
      <w:lvlText w:val=""/>
      <w:lvlJc w:val="left"/>
      <w:pPr>
        <w:tabs>
          <w:tab w:val="num" w:pos="2509"/>
        </w:tabs>
        <w:ind w:left="2509" w:hanging="360"/>
      </w:pPr>
      <w:rPr>
        <w:rFonts w:ascii="Wingdings" w:hAnsi="Wingdings" w:hint="default"/>
      </w:rPr>
    </w:lvl>
    <w:lvl w:ilvl="3" w:tplc="04090001" w:tentative="1">
      <w:start w:val="1"/>
      <w:numFmt w:val="bullet"/>
      <w:lvlText w:val=""/>
      <w:lvlJc w:val="left"/>
      <w:pPr>
        <w:tabs>
          <w:tab w:val="num" w:pos="3229"/>
        </w:tabs>
        <w:ind w:left="3229" w:hanging="360"/>
      </w:pPr>
      <w:rPr>
        <w:rFonts w:ascii="Symbol" w:hAnsi="Symbol" w:hint="default"/>
      </w:rPr>
    </w:lvl>
    <w:lvl w:ilvl="4" w:tplc="04090003" w:tentative="1">
      <w:start w:val="1"/>
      <w:numFmt w:val="bullet"/>
      <w:lvlText w:val="o"/>
      <w:lvlJc w:val="left"/>
      <w:pPr>
        <w:tabs>
          <w:tab w:val="num" w:pos="3949"/>
        </w:tabs>
        <w:ind w:left="3949" w:hanging="360"/>
      </w:pPr>
      <w:rPr>
        <w:rFonts w:ascii="Courier New" w:hAnsi="Courier New" w:cs="Courier New" w:hint="default"/>
      </w:rPr>
    </w:lvl>
    <w:lvl w:ilvl="5" w:tplc="04090005" w:tentative="1">
      <w:start w:val="1"/>
      <w:numFmt w:val="bullet"/>
      <w:lvlText w:val=""/>
      <w:lvlJc w:val="left"/>
      <w:pPr>
        <w:tabs>
          <w:tab w:val="num" w:pos="4669"/>
        </w:tabs>
        <w:ind w:left="4669" w:hanging="360"/>
      </w:pPr>
      <w:rPr>
        <w:rFonts w:ascii="Wingdings" w:hAnsi="Wingdings" w:hint="default"/>
      </w:rPr>
    </w:lvl>
    <w:lvl w:ilvl="6" w:tplc="04090001" w:tentative="1">
      <w:start w:val="1"/>
      <w:numFmt w:val="bullet"/>
      <w:lvlText w:val=""/>
      <w:lvlJc w:val="left"/>
      <w:pPr>
        <w:tabs>
          <w:tab w:val="num" w:pos="5389"/>
        </w:tabs>
        <w:ind w:left="5389" w:hanging="360"/>
      </w:pPr>
      <w:rPr>
        <w:rFonts w:ascii="Symbol" w:hAnsi="Symbol" w:hint="default"/>
      </w:rPr>
    </w:lvl>
    <w:lvl w:ilvl="7" w:tplc="04090003" w:tentative="1">
      <w:start w:val="1"/>
      <w:numFmt w:val="bullet"/>
      <w:lvlText w:val="o"/>
      <w:lvlJc w:val="left"/>
      <w:pPr>
        <w:tabs>
          <w:tab w:val="num" w:pos="6109"/>
        </w:tabs>
        <w:ind w:left="6109" w:hanging="360"/>
      </w:pPr>
      <w:rPr>
        <w:rFonts w:ascii="Courier New" w:hAnsi="Courier New" w:cs="Courier New" w:hint="default"/>
      </w:rPr>
    </w:lvl>
    <w:lvl w:ilvl="8" w:tplc="04090005" w:tentative="1">
      <w:start w:val="1"/>
      <w:numFmt w:val="bullet"/>
      <w:lvlText w:val=""/>
      <w:lvlJc w:val="left"/>
      <w:pPr>
        <w:tabs>
          <w:tab w:val="num" w:pos="6829"/>
        </w:tabs>
        <w:ind w:left="6829" w:hanging="360"/>
      </w:pPr>
      <w:rPr>
        <w:rFonts w:ascii="Wingdings" w:hAnsi="Wingdings" w:hint="default"/>
      </w:rPr>
    </w:lvl>
  </w:abstractNum>
  <w:abstractNum w:abstractNumId="21" w15:restartNumberingAfterBreak="0">
    <w:nsid w:val="619D094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61A6659F"/>
    <w:multiLevelType w:val="hybridMultilevel"/>
    <w:tmpl w:val="8FA667AE"/>
    <w:lvl w:ilvl="0" w:tplc="04090005">
      <w:start w:val="1"/>
      <w:numFmt w:val="bullet"/>
      <w:lvlText w:val=""/>
      <w:lvlJc w:val="left"/>
      <w:pPr>
        <w:tabs>
          <w:tab w:val="num" w:pos="1069"/>
        </w:tabs>
        <w:ind w:left="1069" w:hanging="360"/>
      </w:pPr>
      <w:rPr>
        <w:rFonts w:ascii="Wingdings" w:hAnsi="Wingdings" w:hint="default"/>
      </w:rPr>
    </w:lvl>
    <w:lvl w:ilvl="1" w:tplc="04090003">
      <w:start w:val="1"/>
      <w:numFmt w:val="bullet"/>
      <w:lvlText w:val="o"/>
      <w:lvlJc w:val="left"/>
      <w:pPr>
        <w:tabs>
          <w:tab w:val="num" w:pos="1789"/>
        </w:tabs>
        <w:ind w:left="1789" w:hanging="360"/>
      </w:pPr>
      <w:rPr>
        <w:rFonts w:ascii="Courier New" w:hAnsi="Courier New" w:cs="Courier New" w:hint="default"/>
      </w:rPr>
    </w:lvl>
    <w:lvl w:ilvl="2" w:tplc="04090005" w:tentative="1">
      <w:start w:val="1"/>
      <w:numFmt w:val="bullet"/>
      <w:lvlText w:val=""/>
      <w:lvlJc w:val="left"/>
      <w:pPr>
        <w:tabs>
          <w:tab w:val="num" w:pos="2509"/>
        </w:tabs>
        <w:ind w:left="2509" w:hanging="360"/>
      </w:pPr>
      <w:rPr>
        <w:rFonts w:ascii="Wingdings" w:hAnsi="Wingdings" w:hint="default"/>
      </w:rPr>
    </w:lvl>
    <w:lvl w:ilvl="3" w:tplc="04090001" w:tentative="1">
      <w:start w:val="1"/>
      <w:numFmt w:val="bullet"/>
      <w:lvlText w:val=""/>
      <w:lvlJc w:val="left"/>
      <w:pPr>
        <w:tabs>
          <w:tab w:val="num" w:pos="3229"/>
        </w:tabs>
        <w:ind w:left="3229" w:hanging="360"/>
      </w:pPr>
      <w:rPr>
        <w:rFonts w:ascii="Symbol" w:hAnsi="Symbol" w:hint="default"/>
      </w:rPr>
    </w:lvl>
    <w:lvl w:ilvl="4" w:tplc="04090003" w:tentative="1">
      <w:start w:val="1"/>
      <w:numFmt w:val="bullet"/>
      <w:lvlText w:val="o"/>
      <w:lvlJc w:val="left"/>
      <w:pPr>
        <w:tabs>
          <w:tab w:val="num" w:pos="3949"/>
        </w:tabs>
        <w:ind w:left="3949" w:hanging="360"/>
      </w:pPr>
      <w:rPr>
        <w:rFonts w:ascii="Courier New" w:hAnsi="Courier New" w:cs="Courier New" w:hint="default"/>
      </w:rPr>
    </w:lvl>
    <w:lvl w:ilvl="5" w:tplc="04090005" w:tentative="1">
      <w:start w:val="1"/>
      <w:numFmt w:val="bullet"/>
      <w:lvlText w:val=""/>
      <w:lvlJc w:val="left"/>
      <w:pPr>
        <w:tabs>
          <w:tab w:val="num" w:pos="4669"/>
        </w:tabs>
        <w:ind w:left="4669" w:hanging="360"/>
      </w:pPr>
      <w:rPr>
        <w:rFonts w:ascii="Wingdings" w:hAnsi="Wingdings" w:hint="default"/>
      </w:rPr>
    </w:lvl>
    <w:lvl w:ilvl="6" w:tplc="04090001" w:tentative="1">
      <w:start w:val="1"/>
      <w:numFmt w:val="bullet"/>
      <w:lvlText w:val=""/>
      <w:lvlJc w:val="left"/>
      <w:pPr>
        <w:tabs>
          <w:tab w:val="num" w:pos="5389"/>
        </w:tabs>
        <w:ind w:left="5389" w:hanging="360"/>
      </w:pPr>
      <w:rPr>
        <w:rFonts w:ascii="Symbol" w:hAnsi="Symbol" w:hint="default"/>
      </w:rPr>
    </w:lvl>
    <w:lvl w:ilvl="7" w:tplc="04090003" w:tentative="1">
      <w:start w:val="1"/>
      <w:numFmt w:val="bullet"/>
      <w:lvlText w:val="o"/>
      <w:lvlJc w:val="left"/>
      <w:pPr>
        <w:tabs>
          <w:tab w:val="num" w:pos="6109"/>
        </w:tabs>
        <w:ind w:left="6109" w:hanging="360"/>
      </w:pPr>
      <w:rPr>
        <w:rFonts w:ascii="Courier New" w:hAnsi="Courier New" w:cs="Courier New" w:hint="default"/>
      </w:rPr>
    </w:lvl>
    <w:lvl w:ilvl="8" w:tplc="04090005" w:tentative="1">
      <w:start w:val="1"/>
      <w:numFmt w:val="bullet"/>
      <w:lvlText w:val=""/>
      <w:lvlJc w:val="left"/>
      <w:pPr>
        <w:tabs>
          <w:tab w:val="num" w:pos="6829"/>
        </w:tabs>
        <w:ind w:left="6829" w:hanging="360"/>
      </w:pPr>
      <w:rPr>
        <w:rFonts w:ascii="Wingdings" w:hAnsi="Wingdings" w:hint="default"/>
      </w:rPr>
    </w:lvl>
  </w:abstractNum>
  <w:abstractNum w:abstractNumId="23" w15:restartNumberingAfterBreak="0">
    <w:nsid w:val="6AFC01E6"/>
    <w:multiLevelType w:val="hybridMultilevel"/>
    <w:tmpl w:val="072EE1DE"/>
    <w:lvl w:ilvl="0" w:tplc="04090005">
      <w:start w:val="1"/>
      <w:numFmt w:val="bullet"/>
      <w:lvlText w:val=""/>
      <w:lvlJc w:val="left"/>
      <w:pPr>
        <w:tabs>
          <w:tab w:val="num" w:pos="1069"/>
        </w:tabs>
        <w:ind w:left="1069" w:hanging="360"/>
      </w:pPr>
      <w:rPr>
        <w:rFonts w:ascii="Wingdings" w:hAnsi="Wingdings" w:hint="default"/>
      </w:rPr>
    </w:lvl>
    <w:lvl w:ilvl="1" w:tplc="04090003">
      <w:start w:val="1"/>
      <w:numFmt w:val="bullet"/>
      <w:lvlText w:val="o"/>
      <w:lvlJc w:val="left"/>
      <w:pPr>
        <w:tabs>
          <w:tab w:val="num" w:pos="1789"/>
        </w:tabs>
        <w:ind w:left="1789" w:hanging="360"/>
      </w:pPr>
      <w:rPr>
        <w:rFonts w:ascii="Courier New" w:hAnsi="Courier New" w:cs="Courier New" w:hint="default"/>
      </w:rPr>
    </w:lvl>
    <w:lvl w:ilvl="2" w:tplc="04090005" w:tentative="1">
      <w:start w:val="1"/>
      <w:numFmt w:val="bullet"/>
      <w:lvlText w:val=""/>
      <w:lvlJc w:val="left"/>
      <w:pPr>
        <w:tabs>
          <w:tab w:val="num" w:pos="2509"/>
        </w:tabs>
        <w:ind w:left="2509" w:hanging="360"/>
      </w:pPr>
      <w:rPr>
        <w:rFonts w:ascii="Wingdings" w:hAnsi="Wingdings" w:hint="default"/>
      </w:rPr>
    </w:lvl>
    <w:lvl w:ilvl="3" w:tplc="04090001" w:tentative="1">
      <w:start w:val="1"/>
      <w:numFmt w:val="bullet"/>
      <w:lvlText w:val=""/>
      <w:lvlJc w:val="left"/>
      <w:pPr>
        <w:tabs>
          <w:tab w:val="num" w:pos="3229"/>
        </w:tabs>
        <w:ind w:left="3229" w:hanging="360"/>
      </w:pPr>
      <w:rPr>
        <w:rFonts w:ascii="Symbol" w:hAnsi="Symbol" w:hint="default"/>
      </w:rPr>
    </w:lvl>
    <w:lvl w:ilvl="4" w:tplc="04090003" w:tentative="1">
      <w:start w:val="1"/>
      <w:numFmt w:val="bullet"/>
      <w:lvlText w:val="o"/>
      <w:lvlJc w:val="left"/>
      <w:pPr>
        <w:tabs>
          <w:tab w:val="num" w:pos="3949"/>
        </w:tabs>
        <w:ind w:left="3949" w:hanging="360"/>
      </w:pPr>
      <w:rPr>
        <w:rFonts w:ascii="Courier New" w:hAnsi="Courier New" w:cs="Courier New" w:hint="default"/>
      </w:rPr>
    </w:lvl>
    <w:lvl w:ilvl="5" w:tplc="04090005" w:tentative="1">
      <w:start w:val="1"/>
      <w:numFmt w:val="bullet"/>
      <w:lvlText w:val=""/>
      <w:lvlJc w:val="left"/>
      <w:pPr>
        <w:tabs>
          <w:tab w:val="num" w:pos="4669"/>
        </w:tabs>
        <w:ind w:left="4669" w:hanging="360"/>
      </w:pPr>
      <w:rPr>
        <w:rFonts w:ascii="Wingdings" w:hAnsi="Wingdings" w:hint="default"/>
      </w:rPr>
    </w:lvl>
    <w:lvl w:ilvl="6" w:tplc="04090001" w:tentative="1">
      <w:start w:val="1"/>
      <w:numFmt w:val="bullet"/>
      <w:lvlText w:val=""/>
      <w:lvlJc w:val="left"/>
      <w:pPr>
        <w:tabs>
          <w:tab w:val="num" w:pos="5389"/>
        </w:tabs>
        <w:ind w:left="5389" w:hanging="360"/>
      </w:pPr>
      <w:rPr>
        <w:rFonts w:ascii="Symbol" w:hAnsi="Symbol" w:hint="default"/>
      </w:rPr>
    </w:lvl>
    <w:lvl w:ilvl="7" w:tplc="04090003" w:tentative="1">
      <w:start w:val="1"/>
      <w:numFmt w:val="bullet"/>
      <w:lvlText w:val="o"/>
      <w:lvlJc w:val="left"/>
      <w:pPr>
        <w:tabs>
          <w:tab w:val="num" w:pos="6109"/>
        </w:tabs>
        <w:ind w:left="6109" w:hanging="360"/>
      </w:pPr>
      <w:rPr>
        <w:rFonts w:ascii="Courier New" w:hAnsi="Courier New" w:cs="Courier New" w:hint="default"/>
      </w:rPr>
    </w:lvl>
    <w:lvl w:ilvl="8" w:tplc="04090005" w:tentative="1">
      <w:start w:val="1"/>
      <w:numFmt w:val="bullet"/>
      <w:lvlText w:val=""/>
      <w:lvlJc w:val="left"/>
      <w:pPr>
        <w:tabs>
          <w:tab w:val="num" w:pos="6829"/>
        </w:tabs>
        <w:ind w:left="6829" w:hanging="360"/>
      </w:pPr>
      <w:rPr>
        <w:rFonts w:ascii="Wingdings" w:hAnsi="Wingdings" w:hint="default"/>
      </w:rPr>
    </w:lvl>
  </w:abstractNum>
  <w:abstractNum w:abstractNumId="24" w15:restartNumberingAfterBreak="0">
    <w:nsid w:val="6B6C5EF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6CDC7A4A"/>
    <w:multiLevelType w:val="hybridMultilevel"/>
    <w:tmpl w:val="36166A0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2126A6D"/>
    <w:multiLevelType w:val="hybridMultilevel"/>
    <w:tmpl w:val="4A900AEE"/>
    <w:lvl w:ilvl="0" w:tplc="04090005">
      <w:start w:val="1"/>
      <w:numFmt w:val="bullet"/>
      <w:lvlText w:val=""/>
      <w:lvlJc w:val="left"/>
      <w:pPr>
        <w:tabs>
          <w:tab w:val="num" w:pos="1069"/>
        </w:tabs>
        <w:ind w:left="1069" w:hanging="360"/>
      </w:pPr>
      <w:rPr>
        <w:rFonts w:ascii="Wingdings" w:hAnsi="Wingdings" w:hint="default"/>
      </w:rPr>
    </w:lvl>
    <w:lvl w:ilvl="1" w:tplc="04090003">
      <w:start w:val="1"/>
      <w:numFmt w:val="bullet"/>
      <w:lvlText w:val="o"/>
      <w:lvlJc w:val="left"/>
      <w:pPr>
        <w:tabs>
          <w:tab w:val="num" w:pos="1789"/>
        </w:tabs>
        <w:ind w:left="1789" w:hanging="360"/>
      </w:pPr>
      <w:rPr>
        <w:rFonts w:ascii="Courier New" w:hAnsi="Courier New" w:cs="Courier New" w:hint="default"/>
      </w:rPr>
    </w:lvl>
    <w:lvl w:ilvl="2" w:tplc="04090005" w:tentative="1">
      <w:start w:val="1"/>
      <w:numFmt w:val="bullet"/>
      <w:lvlText w:val=""/>
      <w:lvlJc w:val="left"/>
      <w:pPr>
        <w:tabs>
          <w:tab w:val="num" w:pos="2509"/>
        </w:tabs>
        <w:ind w:left="2509" w:hanging="360"/>
      </w:pPr>
      <w:rPr>
        <w:rFonts w:ascii="Wingdings" w:hAnsi="Wingdings" w:hint="default"/>
      </w:rPr>
    </w:lvl>
    <w:lvl w:ilvl="3" w:tplc="04090001" w:tentative="1">
      <w:start w:val="1"/>
      <w:numFmt w:val="bullet"/>
      <w:lvlText w:val=""/>
      <w:lvlJc w:val="left"/>
      <w:pPr>
        <w:tabs>
          <w:tab w:val="num" w:pos="3229"/>
        </w:tabs>
        <w:ind w:left="3229" w:hanging="360"/>
      </w:pPr>
      <w:rPr>
        <w:rFonts w:ascii="Symbol" w:hAnsi="Symbol" w:hint="default"/>
      </w:rPr>
    </w:lvl>
    <w:lvl w:ilvl="4" w:tplc="04090003" w:tentative="1">
      <w:start w:val="1"/>
      <w:numFmt w:val="bullet"/>
      <w:lvlText w:val="o"/>
      <w:lvlJc w:val="left"/>
      <w:pPr>
        <w:tabs>
          <w:tab w:val="num" w:pos="3949"/>
        </w:tabs>
        <w:ind w:left="3949" w:hanging="360"/>
      </w:pPr>
      <w:rPr>
        <w:rFonts w:ascii="Courier New" w:hAnsi="Courier New" w:cs="Courier New" w:hint="default"/>
      </w:rPr>
    </w:lvl>
    <w:lvl w:ilvl="5" w:tplc="04090005" w:tentative="1">
      <w:start w:val="1"/>
      <w:numFmt w:val="bullet"/>
      <w:lvlText w:val=""/>
      <w:lvlJc w:val="left"/>
      <w:pPr>
        <w:tabs>
          <w:tab w:val="num" w:pos="4669"/>
        </w:tabs>
        <w:ind w:left="4669" w:hanging="360"/>
      </w:pPr>
      <w:rPr>
        <w:rFonts w:ascii="Wingdings" w:hAnsi="Wingdings" w:hint="default"/>
      </w:rPr>
    </w:lvl>
    <w:lvl w:ilvl="6" w:tplc="04090001" w:tentative="1">
      <w:start w:val="1"/>
      <w:numFmt w:val="bullet"/>
      <w:lvlText w:val=""/>
      <w:lvlJc w:val="left"/>
      <w:pPr>
        <w:tabs>
          <w:tab w:val="num" w:pos="5389"/>
        </w:tabs>
        <w:ind w:left="5389" w:hanging="360"/>
      </w:pPr>
      <w:rPr>
        <w:rFonts w:ascii="Symbol" w:hAnsi="Symbol" w:hint="default"/>
      </w:rPr>
    </w:lvl>
    <w:lvl w:ilvl="7" w:tplc="04090003" w:tentative="1">
      <w:start w:val="1"/>
      <w:numFmt w:val="bullet"/>
      <w:lvlText w:val="o"/>
      <w:lvlJc w:val="left"/>
      <w:pPr>
        <w:tabs>
          <w:tab w:val="num" w:pos="6109"/>
        </w:tabs>
        <w:ind w:left="6109" w:hanging="360"/>
      </w:pPr>
      <w:rPr>
        <w:rFonts w:ascii="Courier New" w:hAnsi="Courier New" w:cs="Courier New" w:hint="default"/>
      </w:rPr>
    </w:lvl>
    <w:lvl w:ilvl="8" w:tplc="04090005" w:tentative="1">
      <w:start w:val="1"/>
      <w:numFmt w:val="bullet"/>
      <w:lvlText w:val=""/>
      <w:lvlJc w:val="left"/>
      <w:pPr>
        <w:tabs>
          <w:tab w:val="num" w:pos="6829"/>
        </w:tabs>
        <w:ind w:left="6829" w:hanging="360"/>
      </w:pPr>
      <w:rPr>
        <w:rFonts w:ascii="Wingdings" w:hAnsi="Wingdings" w:hint="default"/>
      </w:rPr>
    </w:lvl>
  </w:abstractNum>
  <w:abstractNum w:abstractNumId="27" w15:restartNumberingAfterBreak="0">
    <w:nsid w:val="728F1608"/>
    <w:multiLevelType w:val="hybridMultilevel"/>
    <w:tmpl w:val="527E2EF8"/>
    <w:lvl w:ilvl="0" w:tplc="04090003">
      <w:start w:val="1"/>
      <w:numFmt w:val="bullet"/>
      <w:lvlText w:val="o"/>
      <w:lvlJc w:val="left"/>
      <w:pPr>
        <w:tabs>
          <w:tab w:val="num" w:pos="1429"/>
        </w:tabs>
        <w:ind w:left="1429" w:hanging="360"/>
      </w:pPr>
      <w:rPr>
        <w:rFonts w:ascii="Courier New" w:hAnsi="Courier New" w:cs="Courier New" w:hint="default"/>
        <w:color w:val="auto"/>
      </w:rPr>
    </w:lvl>
    <w:lvl w:ilvl="1" w:tplc="04090003">
      <w:start w:val="1"/>
      <w:numFmt w:val="bullet"/>
      <w:lvlText w:val="o"/>
      <w:lvlJc w:val="left"/>
      <w:pPr>
        <w:tabs>
          <w:tab w:val="num" w:pos="2149"/>
        </w:tabs>
        <w:ind w:left="2149" w:hanging="360"/>
      </w:pPr>
      <w:rPr>
        <w:rFonts w:ascii="Courier New" w:hAnsi="Courier New" w:cs="Courier New" w:hint="default"/>
        <w:color w:val="auto"/>
      </w:rPr>
    </w:lvl>
    <w:lvl w:ilvl="2" w:tplc="04090005" w:tentative="1">
      <w:start w:val="1"/>
      <w:numFmt w:val="bullet"/>
      <w:lvlText w:val=""/>
      <w:lvlJc w:val="left"/>
      <w:pPr>
        <w:tabs>
          <w:tab w:val="num" w:pos="2869"/>
        </w:tabs>
        <w:ind w:left="2869" w:hanging="360"/>
      </w:pPr>
      <w:rPr>
        <w:rFonts w:ascii="Wingdings" w:hAnsi="Wingdings" w:hint="default"/>
      </w:rPr>
    </w:lvl>
    <w:lvl w:ilvl="3" w:tplc="04090001" w:tentative="1">
      <w:start w:val="1"/>
      <w:numFmt w:val="bullet"/>
      <w:lvlText w:val=""/>
      <w:lvlJc w:val="left"/>
      <w:pPr>
        <w:tabs>
          <w:tab w:val="num" w:pos="3589"/>
        </w:tabs>
        <w:ind w:left="3589" w:hanging="360"/>
      </w:pPr>
      <w:rPr>
        <w:rFonts w:ascii="Symbol" w:hAnsi="Symbol" w:hint="default"/>
      </w:rPr>
    </w:lvl>
    <w:lvl w:ilvl="4" w:tplc="04090003" w:tentative="1">
      <w:start w:val="1"/>
      <w:numFmt w:val="bullet"/>
      <w:lvlText w:val="o"/>
      <w:lvlJc w:val="left"/>
      <w:pPr>
        <w:tabs>
          <w:tab w:val="num" w:pos="4309"/>
        </w:tabs>
        <w:ind w:left="4309" w:hanging="360"/>
      </w:pPr>
      <w:rPr>
        <w:rFonts w:ascii="Courier New" w:hAnsi="Courier New" w:cs="Courier New" w:hint="default"/>
      </w:rPr>
    </w:lvl>
    <w:lvl w:ilvl="5" w:tplc="04090005" w:tentative="1">
      <w:start w:val="1"/>
      <w:numFmt w:val="bullet"/>
      <w:lvlText w:val=""/>
      <w:lvlJc w:val="left"/>
      <w:pPr>
        <w:tabs>
          <w:tab w:val="num" w:pos="5029"/>
        </w:tabs>
        <w:ind w:left="5029" w:hanging="360"/>
      </w:pPr>
      <w:rPr>
        <w:rFonts w:ascii="Wingdings" w:hAnsi="Wingdings" w:hint="default"/>
      </w:rPr>
    </w:lvl>
    <w:lvl w:ilvl="6" w:tplc="04090001" w:tentative="1">
      <w:start w:val="1"/>
      <w:numFmt w:val="bullet"/>
      <w:lvlText w:val=""/>
      <w:lvlJc w:val="left"/>
      <w:pPr>
        <w:tabs>
          <w:tab w:val="num" w:pos="5749"/>
        </w:tabs>
        <w:ind w:left="5749" w:hanging="360"/>
      </w:pPr>
      <w:rPr>
        <w:rFonts w:ascii="Symbol" w:hAnsi="Symbol" w:hint="default"/>
      </w:rPr>
    </w:lvl>
    <w:lvl w:ilvl="7" w:tplc="04090003" w:tentative="1">
      <w:start w:val="1"/>
      <w:numFmt w:val="bullet"/>
      <w:lvlText w:val="o"/>
      <w:lvlJc w:val="left"/>
      <w:pPr>
        <w:tabs>
          <w:tab w:val="num" w:pos="6469"/>
        </w:tabs>
        <w:ind w:left="6469" w:hanging="360"/>
      </w:pPr>
      <w:rPr>
        <w:rFonts w:ascii="Courier New" w:hAnsi="Courier New" w:cs="Courier New" w:hint="default"/>
      </w:rPr>
    </w:lvl>
    <w:lvl w:ilvl="8" w:tplc="04090005" w:tentative="1">
      <w:start w:val="1"/>
      <w:numFmt w:val="bullet"/>
      <w:lvlText w:val=""/>
      <w:lvlJc w:val="left"/>
      <w:pPr>
        <w:tabs>
          <w:tab w:val="num" w:pos="7189"/>
        </w:tabs>
        <w:ind w:left="7189" w:hanging="360"/>
      </w:pPr>
      <w:rPr>
        <w:rFonts w:ascii="Wingdings" w:hAnsi="Wingdings" w:hint="default"/>
      </w:rPr>
    </w:lvl>
  </w:abstractNum>
  <w:abstractNum w:abstractNumId="28" w15:restartNumberingAfterBreak="0">
    <w:nsid w:val="736A0106"/>
    <w:multiLevelType w:val="hybridMultilevel"/>
    <w:tmpl w:val="C37AC0C0"/>
    <w:lvl w:ilvl="0" w:tplc="04090003">
      <w:start w:val="1"/>
      <w:numFmt w:val="bullet"/>
      <w:lvlText w:val="o"/>
      <w:lvlJc w:val="left"/>
      <w:pPr>
        <w:tabs>
          <w:tab w:val="num" w:pos="1080"/>
        </w:tabs>
        <w:ind w:left="1080" w:hanging="360"/>
      </w:pPr>
      <w:rPr>
        <w:rFonts w:ascii="Courier New" w:hAnsi="Courier New" w:cs="Courier New" w:hint="default"/>
      </w:rPr>
    </w:lvl>
    <w:lvl w:ilvl="1" w:tplc="04090003" w:tentative="1">
      <w:start w:val="1"/>
      <w:numFmt w:val="bullet"/>
      <w:lvlText w:val="o"/>
      <w:lvlJc w:val="left"/>
      <w:pPr>
        <w:tabs>
          <w:tab w:val="num" w:pos="371"/>
        </w:tabs>
        <w:ind w:left="371" w:hanging="360"/>
      </w:pPr>
      <w:rPr>
        <w:rFonts w:ascii="Courier New" w:hAnsi="Courier New" w:cs="Courier New" w:hint="default"/>
      </w:rPr>
    </w:lvl>
    <w:lvl w:ilvl="2" w:tplc="04090005" w:tentative="1">
      <w:start w:val="1"/>
      <w:numFmt w:val="bullet"/>
      <w:lvlText w:val=""/>
      <w:lvlJc w:val="left"/>
      <w:pPr>
        <w:tabs>
          <w:tab w:val="num" w:pos="1091"/>
        </w:tabs>
        <w:ind w:left="1091" w:hanging="360"/>
      </w:pPr>
      <w:rPr>
        <w:rFonts w:ascii="Wingdings" w:hAnsi="Wingdings" w:hint="default"/>
      </w:rPr>
    </w:lvl>
    <w:lvl w:ilvl="3" w:tplc="04090001" w:tentative="1">
      <w:start w:val="1"/>
      <w:numFmt w:val="bullet"/>
      <w:lvlText w:val=""/>
      <w:lvlJc w:val="left"/>
      <w:pPr>
        <w:tabs>
          <w:tab w:val="num" w:pos="1811"/>
        </w:tabs>
        <w:ind w:left="1811" w:hanging="360"/>
      </w:pPr>
      <w:rPr>
        <w:rFonts w:ascii="Symbol" w:hAnsi="Symbol" w:hint="default"/>
      </w:rPr>
    </w:lvl>
    <w:lvl w:ilvl="4" w:tplc="04090003" w:tentative="1">
      <w:start w:val="1"/>
      <w:numFmt w:val="bullet"/>
      <w:lvlText w:val="o"/>
      <w:lvlJc w:val="left"/>
      <w:pPr>
        <w:tabs>
          <w:tab w:val="num" w:pos="2531"/>
        </w:tabs>
        <w:ind w:left="2531" w:hanging="360"/>
      </w:pPr>
      <w:rPr>
        <w:rFonts w:ascii="Courier New" w:hAnsi="Courier New" w:cs="Courier New" w:hint="default"/>
      </w:rPr>
    </w:lvl>
    <w:lvl w:ilvl="5" w:tplc="04090005" w:tentative="1">
      <w:start w:val="1"/>
      <w:numFmt w:val="bullet"/>
      <w:lvlText w:val=""/>
      <w:lvlJc w:val="left"/>
      <w:pPr>
        <w:tabs>
          <w:tab w:val="num" w:pos="3251"/>
        </w:tabs>
        <w:ind w:left="3251" w:hanging="360"/>
      </w:pPr>
      <w:rPr>
        <w:rFonts w:ascii="Wingdings" w:hAnsi="Wingdings" w:hint="default"/>
      </w:rPr>
    </w:lvl>
    <w:lvl w:ilvl="6" w:tplc="04090001" w:tentative="1">
      <w:start w:val="1"/>
      <w:numFmt w:val="bullet"/>
      <w:lvlText w:val=""/>
      <w:lvlJc w:val="left"/>
      <w:pPr>
        <w:tabs>
          <w:tab w:val="num" w:pos="3971"/>
        </w:tabs>
        <w:ind w:left="3971" w:hanging="360"/>
      </w:pPr>
      <w:rPr>
        <w:rFonts w:ascii="Symbol" w:hAnsi="Symbol" w:hint="default"/>
      </w:rPr>
    </w:lvl>
    <w:lvl w:ilvl="7" w:tplc="04090003" w:tentative="1">
      <w:start w:val="1"/>
      <w:numFmt w:val="bullet"/>
      <w:lvlText w:val="o"/>
      <w:lvlJc w:val="left"/>
      <w:pPr>
        <w:tabs>
          <w:tab w:val="num" w:pos="4691"/>
        </w:tabs>
        <w:ind w:left="4691" w:hanging="360"/>
      </w:pPr>
      <w:rPr>
        <w:rFonts w:ascii="Courier New" w:hAnsi="Courier New" w:cs="Courier New" w:hint="default"/>
      </w:rPr>
    </w:lvl>
    <w:lvl w:ilvl="8" w:tplc="04090005" w:tentative="1">
      <w:start w:val="1"/>
      <w:numFmt w:val="bullet"/>
      <w:lvlText w:val=""/>
      <w:lvlJc w:val="left"/>
      <w:pPr>
        <w:tabs>
          <w:tab w:val="num" w:pos="5411"/>
        </w:tabs>
        <w:ind w:left="5411" w:hanging="360"/>
      </w:pPr>
      <w:rPr>
        <w:rFonts w:ascii="Wingdings" w:hAnsi="Wingdings" w:hint="default"/>
      </w:rPr>
    </w:lvl>
  </w:abstractNum>
  <w:abstractNum w:abstractNumId="29" w15:restartNumberingAfterBreak="0">
    <w:nsid w:val="7A16783B"/>
    <w:multiLevelType w:val="multilevel"/>
    <w:tmpl w:val="527E2EF8"/>
    <w:lvl w:ilvl="0">
      <w:start w:val="1"/>
      <w:numFmt w:val="bullet"/>
      <w:lvlText w:val="o"/>
      <w:lvlJc w:val="left"/>
      <w:pPr>
        <w:tabs>
          <w:tab w:val="num" w:pos="1429"/>
        </w:tabs>
        <w:ind w:left="1429" w:hanging="360"/>
      </w:pPr>
      <w:rPr>
        <w:rFonts w:ascii="Courier New" w:hAnsi="Courier New" w:cs="Courier New" w:hint="default"/>
        <w:color w:val="auto"/>
      </w:rPr>
    </w:lvl>
    <w:lvl w:ilvl="1">
      <w:start w:val="1"/>
      <w:numFmt w:val="bullet"/>
      <w:lvlText w:val="o"/>
      <w:lvlJc w:val="left"/>
      <w:pPr>
        <w:tabs>
          <w:tab w:val="num" w:pos="2149"/>
        </w:tabs>
        <w:ind w:left="2149" w:hanging="360"/>
      </w:pPr>
      <w:rPr>
        <w:rFonts w:ascii="Courier New" w:hAnsi="Courier New" w:cs="Courier New" w:hint="default"/>
        <w:color w:val="auto"/>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30" w15:restartNumberingAfterBreak="0">
    <w:nsid w:val="7A776E23"/>
    <w:multiLevelType w:val="hybridMultilevel"/>
    <w:tmpl w:val="E9D2C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76034951">
    <w:abstractNumId w:val="1"/>
    <w:lvlOverride w:ilvl="0">
      <w:lvl w:ilvl="0">
        <w:start w:val="1"/>
        <w:numFmt w:val="bullet"/>
        <w:lvlText w:val=""/>
        <w:legacy w:legacy="1" w:legacySpace="0" w:legacyIndent="284"/>
        <w:lvlJc w:val="left"/>
        <w:pPr>
          <w:ind w:left="993" w:hanging="284"/>
        </w:pPr>
        <w:rPr>
          <w:rFonts w:ascii="Symbol" w:hAnsi="Symbol" w:hint="default"/>
        </w:rPr>
      </w:lvl>
    </w:lvlOverride>
  </w:num>
  <w:num w:numId="2" w16cid:durableId="1043870765">
    <w:abstractNumId w:val="24"/>
  </w:num>
  <w:num w:numId="3" w16cid:durableId="132645746">
    <w:abstractNumId w:val="21"/>
  </w:num>
  <w:num w:numId="4" w16cid:durableId="461769265">
    <w:abstractNumId w:val="6"/>
  </w:num>
  <w:num w:numId="5" w16cid:durableId="1491555872">
    <w:abstractNumId w:val="16"/>
  </w:num>
  <w:num w:numId="6" w16cid:durableId="1610240503">
    <w:abstractNumId w:val="7"/>
  </w:num>
  <w:num w:numId="7" w16cid:durableId="1004669062">
    <w:abstractNumId w:val="27"/>
  </w:num>
  <w:num w:numId="8" w16cid:durableId="1924101184">
    <w:abstractNumId w:val="12"/>
  </w:num>
  <w:num w:numId="9" w16cid:durableId="851532676">
    <w:abstractNumId w:val="29"/>
  </w:num>
  <w:num w:numId="10" w16cid:durableId="2099448785">
    <w:abstractNumId w:val="10"/>
  </w:num>
  <w:num w:numId="11" w16cid:durableId="1009530586">
    <w:abstractNumId w:val="4"/>
  </w:num>
  <w:num w:numId="12" w16cid:durableId="1647081286">
    <w:abstractNumId w:val="11"/>
  </w:num>
  <w:num w:numId="13" w16cid:durableId="1964968163">
    <w:abstractNumId w:val="28"/>
  </w:num>
  <w:num w:numId="14" w16cid:durableId="1766419957">
    <w:abstractNumId w:val="3"/>
  </w:num>
  <w:num w:numId="15" w16cid:durableId="500392909">
    <w:abstractNumId w:val="26"/>
  </w:num>
  <w:num w:numId="16" w16cid:durableId="2113165135">
    <w:abstractNumId w:val="18"/>
  </w:num>
  <w:num w:numId="17" w16cid:durableId="61100423">
    <w:abstractNumId w:val="15"/>
  </w:num>
  <w:num w:numId="18" w16cid:durableId="1119111003">
    <w:abstractNumId w:val="23"/>
  </w:num>
  <w:num w:numId="19" w16cid:durableId="1525288914">
    <w:abstractNumId w:val="13"/>
  </w:num>
  <w:num w:numId="20" w16cid:durableId="749893351">
    <w:abstractNumId w:val="5"/>
  </w:num>
  <w:num w:numId="21" w16cid:durableId="1956325137">
    <w:abstractNumId w:val="8"/>
  </w:num>
  <w:num w:numId="22" w16cid:durableId="17850484">
    <w:abstractNumId w:val="9"/>
  </w:num>
  <w:num w:numId="23" w16cid:durableId="635600496">
    <w:abstractNumId w:val="22"/>
  </w:num>
  <w:num w:numId="24" w16cid:durableId="529996311">
    <w:abstractNumId w:val="2"/>
  </w:num>
  <w:num w:numId="25" w16cid:durableId="1478952845">
    <w:abstractNumId w:val="17"/>
  </w:num>
  <w:num w:numId="26" w16cid:durableId="1454985337">
    <w:abstractNumId w:val="20"/>
  </w:num>
  <w:num w:numId="27" w16cid:durableId="12731459">
    <w:abstractNumId w:val="0"/>
  </w:num>
  <w:num w:numId="28" w16cid:durableId="1063677527">
    <w:abstractNumId w:val="25"/>
  </w:num>
  <w:num w:numId="29" w16cid:durableId="1921060081">
    <w:abstractNumId w:val="30"/>
  </w:num>
  <w:num w:numId="30" w16cid:durableId="127676232">
    <w:abstractNumId w:val="19"/>
  </w:num>
  <w:num w:numId="31" w16cid:durableId="214122200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8"/>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A0A"/>
    <w:rsid w:val="00002914"/>
    <w:rsid w:val="00011ADB"/>
    <w:rsid w:val="00016685"/>
    <w:rsid w:val="000243A8"/>
    <w:rsid w:val="0002735F"/>
    <w:rsid w:val="000848E6"/>
    <w:rsid w:val="000861C6"/>
    <w:rsid w:val="0008682A"/>
    <w:rsid w:val="00091D71"/>
    <w:rsid w:val="000B601B"/>
    <w:rsid w:val="000D1FA5"/>
    <w:rsid w:val="000E6A21"/>
    <w:rsid w:val="00102EBD"/>
    <w:rsid w:val="00103EF3"/>
    <w:rsid w:val="0010661F"/>
    <w:rsid w:val="0011433F"/>
    <w:rsid w:val="0011484C"/>
    <w:rsid w:val="001440CD"/>
    <w:rsid w:val="00150746"/>
    <w:rsid w:val="00153697"/>
    <w:rsid w:val="00162A9C"/>
    <w:rsid w:val="00171B64"/>
    <w:rsid w:val="00182F25"/>
    <w:rsid w:val="00182FC6"/>
    <w:rsid w:val="001A1A34"/>
    <w:rsid w:val="001A1C45"/>
    <w:rsid w:val="001A2973"/>
    <w:rsid w:val="001B34C7"/>
    <w:rsid w:val="001D34D1"/>
    <w:rsid w:val="001D5C7A"/>
    <w:rsid w:val="001E6D20"/>
    <w:rsid w:val="001F0D14"/>
    <w:rsid w:val="001F7060"/>
    <w:rsid w:val="001F741B"/>
    <w:rsid w:val="00206997"/>
    <w:rsid w:val="00207A0D"/>
    <w:rsid w:val="002205D1"/>
    <w:rsid w:val="00246B63"/>
    <w:rsid w:val="00256BFC"/>
    <w:rsid w:val="00265E3F"/>
    <w:rsid w:val="002660E5"/>
    <w:rsid w:val="00273B19"/>
    <w:rsid w:val="0027496A"/>
    <w:rsid w:val="002906EF"/>
    <w:rsid w:val="002A1899"/>
    <w:rsid w:val="002A4939"/>
    <w:rsid w:val="002B33E3"/>
    <w:rsid w:val="002B79E4"/>
    <w:rsid w:val="002C060E"/>
    <w:rsid w:val="002C7B14"/>
    <w:rsid w:val="002C7F23"/>
    <w:rsid w:val="002E1190"/>
    <w:rsid w:val="002E3FA2"/>
    <w:rsid w:val="00325B72"/>
    <w:rsid w:val="00342B7E"/>
    <w:rsid w:val="003556E5"/>
    <w:rsid w:val="003664CA"/>
    <w:rsid w:val="00377AD4"/>
    <w:rsid w:val="003830EA"/>
    <w:rsid w:val="00387220"/>
    <w:rsid w:val="003906AC"/>
    <w:rsid w:val="0039235D"/>
    <w:rsid w:val="003950CA"/>
    <w:rsid w:val="003A5FBE"/>
    <w:rsid w:val="003B2780"/>
    <w:rsid w:val="003B652B"/>
    <w:rsid w:val="003C6F21"/>
    <w:rsid w:val="003D6B2D"/>
    <w:rsid w:val="003D728F"/>
    <w:rsid w:val="003F24A2"/>
    <w:rsid w:val="003F2C4F"/>
    <w:rsid w:val="003F2C6C"/>
    <w:rsid w:val="004059FF"/>
    <w:rsid w:val="004071FC"/>
    <w:rsid w:val="0040734F"/>
    <w:rsid w:val="004100A5"/>
    <w:rsid w:val="00410BC8"/>
    <w:rsid w:val="00452772"/>
    <w:rsid w:val="0046645D"/>
    <w:rsid w:val="00481CBF"/>
    <w:rsid w:val="00486748"/>
    <w:rsid w:val="00487365"/>
    <w:rsid w:val="004A3D83"/>
    <w:rsid w:val="004B0736"/>
    <w:rsid w:val="004D5678"/>
    <w:rsid w:val="004D6A00"/>
    <w:rsid w:val="004E74DD"/>
    <w:rsid w:val="00500A56"/>
    <w:rsid w:val="00507B45"/>
    <w:rsid w:val="00507EF6"/>
    <w:rsid w:val="005118B2"/>
    <w:rsid w:val="0051371B"/>
    <w:rsid w:val="0051780E"/>
    <w:rsid w:val="0052370E"/>
    <w:rsid w:val="005352B4"/>
    <w:rsid w:val="00541A52"/>
    <w:rsid w:val="00543C27"/>
    <w:rsid w:val="00544C49"/>
    <w:rsid w:val="00546844"/>
    <w:rsid w:val="0057145B"/>
    <w:rsid w:val="00573E61"/>
    <w:rsid w:val="005865C0"/>
    <w:rsid w:val="00591D72"/>
    <w:rsid w:val="005925E2"/>
    <w:rsid w:val="005A1A03"/>
    <w:rsid w:val="005B1124"/>
    <w:rsid w:val="005B7381"/>
    <w:rsid w:val="005C169B"/>
    <w:rsid w:val="005D63BE"/>
    <w:rsid w:val="005F74D4"/>
    <w:rsid w:val="00605652"/>
    <w:rsid w:val="00657CAE"/>
    <w:rsid w:val="006602E6"/>
    <w:rsid w:val="00671E6E"/>
    <w:rsid w:val="00687C6E"/>
    <w:rsid w:val="00695D4F"/>
    <w:rsid w:val="006B1383"/>
    <w:rsid w:val="006B4CC2"/>
    <w:rsid w:val="0072750F"/>
    <w:rsid w:val="00735E4C"/>
    <w:rsid w:val="00735E74"/>
    <w:rsid w:val="007367B2"/>
    <w:rsid w:val="00747A27"/>
    <w:rsid w:val="0075454B"/>
    <w:rsid w:val="00755779"/>
    <w:rsid w:val="00763527"/>
    <w:rsid w:val="007862F7"/>
    <w:rsid w:val="007A1D18"/>
    <w:rsid w:val="007A75DC"/>
    <w:rsid w:val="007B2647"/>
    <w:rsid w:val="007C10CA"/>
    <w:rsid w:val="00805E22"/>
    <w:rsid w:val="00820B81"/>
    <w:rsid w:val="00823302"/>
    <w:rsid w:val="00841C36"/>
    <w:rsid w:val="00853604"/>
    <w:rsid w:val="0085387F"/>
    <w:rsid w:val="00867A0A"/>
    <w:rsid w:val="00874659"/>
    <w:rsid w:val="00883068"/>
    <w:rsid w:val="008A2BF4"/>
    <w:rsid w:val="008A2EFD"/>
    <w:rsid w:val="008A5005"/>
    <w:rsid w:val="008B5EA9"/>
    <w:rsid w:val="008C1B54"/>
    <w:rsid w:val="008D1A0A"/>
    <w:rsid w:val="008E252A"/>
    <w:rsid w:val="008E52AE"/>
    <w:rsid w:val="008F1895"/>
    <w:rsid w:val="009075F8"/>
    <w:rsid w:val="00913FE6"/>
    <w:rsid w:val="0092135E"/>
    <w:rsid w:val="009455E5"/>
    <w:rsid w:val="00951B88"/>
    <w:rsid w:val="009622E5"/>
    <w:rsid w:val="009A4B59"/>
    <w:rsid w:val="009B0B6A"/>
    <w:rsid w:val="009B12CD"/>
    <w:rsid w:val="009F182C"/>
    <w:rsid w:val="00A278D3"/>
    <w:rsid w:val="00A4523D"/>
    <w:rsid w:val="00A539D5"/>
    <w:rsid w:val="00AD6DBE"/>
    <w:rsid w:val="00AF0B1C"/>
    <w:rsid w:val="00B0209D"/>
    <w:rsid w:val="00B160CB"/>
    <w:rsid w:val="00B20185"/>
    <w:rsid w:val="00B4731A"/>
    <w:rsid w:val="00B54011"/>
    <w:rsid w:val="00B62B7F"/>
    <w:rsid w:val="00B655A9"/>
    <w:rsid w:val="00BA002F"/>
    <w:rsid w:val="00BA3BB4"/>
    <w:rsid w:val="00BB69B9"/>
    <w:rsid w:val="00BE3E8F"/>
    <w:rsid w:val="00BE7E89"/>
    <w:rsid w:val="00BF55D0"/>
    <w:rsid w:val="00BF7105"/>
    <w:rsid w:val="00C058B4"/>
    <w:rsid w:val="00C20541"/>
    <w:rsid w:val="00C21F55"/>
    <w:rsid w:val="00C24B0B"/>
    <w:rsid w:val="00C256DD"/>
    <w:rsid w:val="00C41FA8"/>
    <w:rsid w:val="00C430F5"/>
    <w:rsid w:val="00C47B2E"/>
    <w:rsid w:val="00C50D38"/>
    <w:rsid w:val="00C515A7"/>
    <w:rsid w:val="00C52EB9"/>
    <w:rsid w:val="00C71A65"/>
    <w:rsid w:val="00C93386"/>
    <w:rsid w:val="00C96DB7"/>
    <w:rsid w:val="00CA4097"/>
    <w:rsid w:val="00CC546D"/>
    <w:rsid w:val="00CE0334"/>
    <w:rsid w:val="00CF75CB"/>
    <w:rsid w:val="00D02077"/>
    <w:rsid w:val="00D114AD"/>
    <w:rsid w:val="00D14FD0"/>
    <w:rsid w:val="00D24657"/>
    <w:rsid w:val="00D3242C"/>
    <w:rsid w:val="00D911FF"/>
    <w:rsid w:val="00D9551D"/>
    <w:rsid w:val="00D95C66"/>
    <w:rsid w:val="00D97D01"/>
    <w:rsid w:val="00DA38CF"/>
    <w:rsid w:val="00DA4162"/>
    <w:rsid w:val="00DC2B25"/>
    <w:rsid w:val="00DC388E"/>
    <w:rsid w:val="00DC7ADE"/>
    <w:rsid w:val="00DD4E19"/>
    <w:rsid w:val="00DE02C9"/>
    <w:rsid w:val="00DF699D"/>
    <w:rsid w:val="00DF6D3E"/>
    <w:rsid w:val="00E0615D"/>
    <w:rsid w:val="00E2067D"/>
    <w:rsid w:val="00E52E7C"/>
    <w:rsid w:val="00E56872"/>
    <w:rsid w:val="00E80229"/>
    <w:rsid w:val="00EA049B"/>
    <w:rsid w:val="00EA53B7"/>
    <w:rsid w:val="00EB01AB"/>
    <w:rsid w:val="00EC4604"/>
    <w:rsid w:val="00EC4A1C"/>
    <w:rsid w:val="00EE242E"/>
    <w:rsid w:val="00EE3D03"/>
    <w:rsid w:val="00EE4142"/>
    <w:rsid w:val="00EE7906"/>
    <w:rsid w:val="00F00DE8"/>
    <w:rsid w:val="00F10416"/>
    <w:rsid w:val="00F31396"/>
    <w:rsid w:val="00F8088E"/>
    <w:rsid w:val="00F84125"/>
    <w:rsid w:val="00F9213B"/>
    <w:rsid w:val="00F930DC"/>
    <w:rsid w:val="00F94EA4"/>
    <w:rsid w:val="00F96DF7"/>
    <w:rsid w:val="00FC3C31"/>
    <w:rsid w:val="00FE4C19"/>
    <w:rsid w:val="00FE5480"/>
    <w:rsid w:val="00FF78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FCD0C20"/>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C52EB9"/>
    <w:rPr>
      <w:rFonts w:ascii="Times New Roman" w:hAnsi="Times New Roman"/>
      <w:sz w:val="24"/>
      <w:szCs w:val="24"/>
    </w:rPr>
  </w:style>
  <w:style w:type="paragraph" w:styleId="Heading1">
    <w:name w:val="heading 1"/>
    <w:basedOn w:val="Normal"/>
    <w:next w:val="Normal"/>
    <w:qFormat/>
    <w:pPr>
      <w:keepNext/>
      <w:tabs>
        <w:tab w:val="left" w:pos="360"/>
        <w:tab w:val="right" w:pos="9360"/>
      </w:tabs>
      <w:spacing w:before="120"/>
      <w:outlineLvl w:val="0"/>
    </w:pPr>
    <w:rPr>
      <w:b/>
      <w:sz w:val="22"/>
      <w:szCs w:val="20"/>
    </w:rPr>
  </w:style>
  <w:style w:type="paragraph" w:styleId="Heading2">
    <w:name w:val="heading 2"/>
    <w:basedOn w:val="Normal"/>
    <w:next w:val="Normal"/>
    <w:qFormat/>
    <w:pPr>
      <w:keepNext/>
      <w:tabs>
        <w:tab w:val="right" w:pos="9000"/>
      </w:tabs>
      <w:spacing w:before="120"/>
      <w:ind w:left="994" w:hanging="288"/>
      <w:outlineLvl w:val="1"/>
    </w:pPr>
    <w:rPr>
      <w:b/>
      <w:sz w:val="22"/>
      <w:szCs w:val="20"/>
    </w:rPr>
  </w:style>
  <w:style w:type="paragraph" w:styleId="Heading3">
    <w:name w:val="heading 3"/>
    <w:basedOn w:val="Normal"/>
    <w:next w:val="Normal"/>
    <w:qFormat/>
    <w:pPr>
      <w:keepNext/>
      <w:tabs>
        <w:tab w:val="left" w:pos="426"/>
        <w:tab w:val="right" w:pos="9360"/>
      </w:tabs>
      <w:spacing w:before="120"/>
      <w:ind w:left="426"/>
      <w:outlineLvl w:val="2"/>
    </w:pPr>
    <w:rPr>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sz w:val="20"/>
      <w:szCs w:val="20"/>
    </w:rPr>
  </w:style>
  <w:style w:type="paragraph" w:styleId="Footer">
    <w:name w:val="footer"/>
    <w:basedOn w:val="Normal"/>
    <w:pPr>
      <w:tabs>
        <w:tab w:val="center" w:pos="4320"/>
        <w:tab w:val="right" w:pos="8640"/>
      </w:tabs>
    </w:pPr>
    <w:rPr>
      <w:sz w:val="20"/>
      <w:szCs w:val="20"/>
    </w:rPr>
  </w:style>
  <w:style w:type="character" w:styleId="PageNumber">
    <w:name w:val="page number"/>
    <w:basedOn w:val="DefaultParagraphFont"/>
  </w:style>
  <w:style w:type="paragraph" w:customStyle="1" w:styleId="Name">
    <w:name w:val="Name"/>
    <w:basedOn w:val="Normal"/>
    <w:next w:val="Normal"/>
    <w:pPr>
      <w:pBdr>
        <w:bottom w:val="single" w:sz="6" w:space="4" w:color="auto"/>
      </w:pBdr>
      <w:spacing w:after="440" w:line="240" w:lineRule="atLeast"/>
      <w:ind w:left="-2160"/>
    </w:pPr>
    <w:rPr>
      <w:rFonts w:ascii="Arial Black" w:hAnsi="Arial Black"/>
      <w:spacing w:val="-35"/>
      <w:sz w:val="54"/>
      <w:szCs w:val="20"/>
    </w:rPr>
  </w:style>
  <w:style w:type="paragraph" w:styleId="Title">
    <w:name w:val="Title"/>
    <w:basedOn w:val="Normal"/>
    <w:qFormat/>
    <w:pPr>
      <w:jc w:val="center"/>
    </w:pPr>
    <w:rPr>
      <w:b/>
      <w:sz w:val="40"/>
      <w:szCs w:val="20"/>
    </w:rPr>
  </w:style>
  <w:style w:type="character" w:styleId="Hyperlink">
    <w:name w:val="Hyperlink"/>
    <w:basedOn w:val="DefaultParagraphFont"/>
    <w:rPr>
      <w:color w:val="0000FF"/>
      <w:u w:val="single"/>
    </w:rPr>
  </w:style>
  <w:style w:type="paragraph" w:customStyle="1" w:styleId="FooterFirst">
    <w:name w:val="Footer First"/>
    <w:basedOn w:val="Footer"/>
    <w:pPr>
      <w:keepLines/>
      <w:tabs>
        <w:tab w:val="clear" w:pos="8640"/>
      </w:tabs>
      <w:jc w:val="center"/>
    </w:pPr>
  </w:style>
  <w:style w:type="paragraph" w:styleId="BodyText">
    <w:name w:val="Body Text"/>
    <w:basedOn w:val="Normal"/>
    <w:pPr>
      <w:tabs>
        <w:tab w:val="left" w:pos="630"/>
        <w:tab w:val="right" w:pos="9360"/>
      </w:tabs>
    </w:pPr>
    <w:rPr>
      <w:sz w:val="22"/>
      <w:szCs w:val="20"/>
    </w:rPr>
  </w:style>
  <w:style w:type="paragraph" w:styleId="Subtitle">
    <w:name w:val="Subtitle"/>
    <w:basedOn w:val="Normal"/>
    <w:qFormat/>
    <w:pPr>
      <w:spacing w:after="60"/>
      <w:jc w:val="center"/>
      <w:outlineLvl w:val="1"/>
    </w:pPr>
    <w:rPr>
      <w:rFonts w:ascii="Arial" w:hAnsi="Arial" w:cs="Arial"/>
    </w:rPr>
  </w:style>
  <w:style w:type="paragraph" w:styleId="BodyTextIndent">
    <w:name w:val="Body Text Indent"/>
    <w:basedOn w:val="Normal"/>
    <w:pPr>
      <w:autoSpaceDE w:val="0"/>
      <w:autoSpaceDN w:val="0"/>
      <w:adjustRightInd w:val="0"/>
      <w:ind w:left="990" w:hanging="270"/>
    </w:pPr>
    <w:rPr>
      <w:sz w:val="22"/>
      <w:szCs w:val="20"/>
    </w:rPr>
  </w:style>
  <w:style w:type="character" w:styleId="FollowedHyperlink">
    <w:name w:val="FollowedHyperlink"/>
    <w:basedOn w:val="DefaultParagraphFont"/>
    <w:rPr>
      <w:color w:val="800080"/>
      <w:u w:val="single"/>
    </w:rPr>
  </w:style>
  <w:style w:type="paragraph" w:styleId="ListParagraph">
    <w:name w:val="List Paragraph"/>
    <w:basedOn w:val="Normal"/>
    <w:uiPriority w:val="72"/>
    <w:rsid w:val="003F2C6C"/>
    <w:pPr>
      <w:ind w:left="720"/>
      <w:contextualSpacing/>
    </w:pPr>
  </w:style>
  <w:style w:type="character" w:styleId="CommentReference">
    <w:name w:val="annotation reference"/>
    <w:basedOn w:val="DefaultParagraphFont"/>
    <w:semiHidden/>
    <w:unhideWhenUsed/>
    <w:rsid w:val="00342B7E"/>
    <w:rPr>
      <w:sz w:val="16"/>
      <w:szCs w:val="16"/>
    </w:rPr>
  </w:style>
  <w:style w:type="paragraph" w:styleId="CommentText">
    <w:name w:val="annotation text"/>
    <w:basedOn w:val="Normal"/>
    <w:link w:val="CommentTextChar"/>
    <w:semiHidden/>
    <w:unhideWhenUsed/>
    <w:rsid w:val="00342B7E"/>
    <w:rPr>
      <w:sz w:val="20"/>
      <w:szCs w:val="20"/>
    </w:rPr>
  </w:style>
  <w:style w:type="character" w:customStyle="1" w:styleId="CommentTextChar">
    <w:name w:val="Comment Text Char"/>
    <w:basedOn w:val="DefaultParagraphFont"/>
    <w:link w:val="CommentText"/>
    <w:semiHidden/>
    <w:rsid w:val="00342B7E"/>
    <w:rPr>
      <w:rFonts w:ascii="Times New Roman" w:hAnsi="Times New Roman"/>
    </w:rPr>
  </w:style>
  <w:style w:type="paragraph" w:styleId="CommentSubject">
    <w:name w:val="annotation subject"/>
    <w:basedOn w:val="CommentText"/>
    <w:next w:val="CommentText"/>
    <w:link w:val="CommentSubjectChar"/>
    <w:semiHidden/>
    <w:unhideWhenUsed/>
    <w:rsid w:val="00342B7E"/>
    <w:rPr>
      <w:b/>
      <w:bCs/>
    </w:rPr>
  </w:style>
  <w:style w:type="character" w:customStyle="1" w:styleId="CommentSubjectChar">
    <w:name w:val="Comment Subject Char"/>
    <w:basedOn w:val="CommentTextChar"/>
    <w:link w:val="CommentSubject"/>
    <w:semiHidden/>
    <w:rsid w:val="00342B7E"/>
    <w:rPr>
      <w:rFonts w:ascii="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417755">
      <w:bodyDiv w:val="1"/>
      <w:marLeft w:val="0"/>
      <w:marRight w:val="0"/>
      <w:marTop w:val="0"/>
      <w:marBottom w:val="0"/>
      <w:divBdr>
        <w:top w:val="none" w:sz="0" w:space="0" w:color="auto"/>
        <w:left w:val="none" w:sz="0" w:space="0" w:color="auto"/>
        <w:bottom w:val="none" w:sz="0" w:space="0" w:color="auto"/>
        <w:right w:val="none" w:sz="0" w:space="0" w:color="auto"/>
      </w:divBdr>
    </w:div>
    <w:div w:id="262223440">
      <w:bodyDiv w:val="1"/>
      <w:marLeft w:val="0"/>
      <w:marRight w:val="0"/>
      <w:marTop w:val="0"/>
      <w:marBottom w:val="0"/>
      <w:divBdr>
        <w:top w:val="none" w:sz="0" w:space="0" w:color="auto"/>
        <w:left w:val="none" w:sz="0" w:space="0" w:color="auto"/>
        <w:bottom w:val="none" w:sz="0" w:space="0" w:color="auto"/>
        <w:right w:val="none" w:sz="0" w:space="0" w:color="auto"/>
      </w:divBdr>
    </w:div>
    <w:div w:id="501505970">
      <w:bodyDiv w:val="1"/>
      <w:marLeft w:val="0"/>
      <w:marRight w:val="0"/>
      <w:marTop w:val="0"/>
      <w:marBottom w:val="0"/>
      <w:divBdr>
        <w:top w:val="none" w:sz="0" w:space="0" w:color="auto"/>
        <w:left w:val="none" w:sz="0" w:space="0" w:color="auto"/>
        <w:bottom w:val="none" w:sz="0" w:space="0" w:color="auto"/>
        <w:right w:val="none" w:sz="0" w:space="0" w:color="auto"/>
      </w:divBdr>
    </w:div>
    <w:div w:id="868378636">
      <w:bodyDiv w:val="1"/>
      <w:marLeft w:val="0"/>
      <w:marRight w:val="0"/>
      <w:marTop w:val="0"/>
      <w:marBottom w:val="0"/>
      <w:divBdr>
        <w:top w:val="none" w:sz="0" w:space="0" w:color="auto"/>
        <w:left w:val="none" w:sz="0" w:space="0" w:color="auto"/>
        <w:bottom w:val="none" w:sz="0" w:space="0" w:color="auto"/>
        <w:right w:val="none" w:sz="0" w:space="0" w:color="auto"/>
      </w:divBdr>
    </w:div>
    <w:div w:id="1421413936">
      <w:bodyDiv w:val="1"/>
      <w:marLeft w:val="0"/>
      <w:marRight w:val="0"/>
      <w:marTop w:val="0"/>
      <w:marBottom w:val="0"/>
      <w:divBdr>
        <w:top w:val="none" w:sz="0" w:space="0" w:color="auto"/>
        <w:left w:val="none" w:sz="0" w:space="0" w:color="auto"/>
        <w:bottom w:val="none" w:sz="0" w:space="0" w:color="auto"/>
        <w:right w:val="none" w:sz="0" w:space="0" w:color="auto"/>
      </w:divBdr>
      <w:divsChild>
        <w:div w:id="14115397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7857048">
              <w:marLeft w:val="0"/>
              <w:marRight w:val="0"/>
              <w:marTop w:val="0"/>
              <w:marBottom w:val="0"/>
              <w:divBdr>
                <w:top w:val="none" w:sz="0" w:space="0" w:color="auto"/>
                <w:left w:val="none" w:sz="0" w:space="0" w:color="auto"/>
                <w:bottom w:val="none" w:sz="0" w:space="0" w:color="auto"/>
                <w:right w:val="none" w:sz="0" w:space="0" w:color="auto"/>
              </w:divBdr>
              <w:divsChild>
                <w:div w:id="791481594">
                  <w:marLeft w:val="0"/>
                  <w:marRight w:val="0"/>
                  <w:marTop w:val="0"/>
                  <w:marBottom w:val="0"/>
                  <w:divBdr>
                    <w:top w:val="none" w:sz="0" w:space="0" w:color="auto"/>
                    <w:left w:val="none" w:sz="0" w:space="0" w:color="auto"/>
                    <w:bottom w:val="none" w:sz="0" w:space="0" w:color="auto"/>
                    <w:right w:val="none" w:sz="0" w:space="0" w:color="auto"/>
                  </w:divBdr>
                  <w:divsChild>
                    <w:div w:id="776677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70799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3516</Words>
  <Characters>20043</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Curriculum Vitae</vt:lpstr>
    </vt:vector>
  </TitlesOfParts>
  <Manager/>
  <Company>University of San Francisco</Company>
  <LinksUpToDate>false</LinksUpToDate>
  <CharactersWithSpaces>23512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subject>Promotion to Full Professor</dc:subject>
  <dc:creator>John M (Jack) Lendvay</dc:creator>
  <cp:keywords/>
  <dc:description/>
  <cp:lastModifiedBy>Microsoft Office User</cp:lastModifiedBy>
  <cp:revision>2</cp:revision>
  <cp:lastPrinted>2021-09-06T19:16:00Z</cp:lastPrinted>
  <dcterms:created xsi:type="dcterms:W3CDTF">2022-10-17T23:21:00Z</dcterms:created>
  <dcterms:modified xsi:type="dcterms:W3CDTF">2022-10-17T23:21:00Z</dcterms:modified>
  <cp:category/>
</cp:coreProperties>
</file>